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5" w:rsidRPr="00A47CDB" w:rsidRDefault="00C533D5" w:rsidP="00C533D5">
      <w:pPr>
        <w:autoSpaceDE w:val="0"/>
        <w:autoSpaceDN w:val="0"/>
        <w:adjustRightInd w:val="0"/>
        <w:spacing w:after="0" w:line="240" w:lineRule="auto"/>
        <w:jc w:val="both"/>
        <w:rPr>
          <w:rFonts w:ascii="Times New Roman" w:hAnsi="Times New Roman" w:cs="Times New Roman"/>
          <w:bCs/>
          <w:sz w:val="20"/>
          <w:szCs w:val="20"/>
        </w:rPr>
      </w:pPr>
      <w:r w:rsidRPr="00A47CDB">
        <w:rPr>
          <w:rFonts w:ascii="Times New Roman" w:hAnsi="Times New Roman" w:cs="Times New Roman"/>
          <w:bCs/>
          <w:sz w:val="20"/>
          <w:szCs w:val="20"/>
        </w:rPr>
        <w:t>ИЗВЛЕЧЕНИЕ</w:t>
      </w:r>
    </w:p>
    <w:p w:rsidR="00C533D5" w:rsidRPr="00A47CDB" w:rsidRDefault="00C533D5" w:rsidP="00C533D5">
      <w:pPr>
        <w:autoSpaceDE w:val="0"/>
        <w:autoSpaceDN w:val="0"/>
        <w:adjustRightInd w:val="0"/>
        <w:spacing w:after="0" w:line="240" w:lineRule="auto"/>
        <w:jc w:val="both"/>
        <w:rPr>
          <w:rFonts w:ascii="Times New Roman" w:hAnsi="Times New Roman" w:cs="Times New Roman"/>
          <w:b/>
          <w:bCs/>
          <w:sz w:val="20"/>
          <w:szCs w:val="20"/>
        </w:rPr>
      </w:pPr>
    </w:p>
    <w:p w:rsidR="00C533D5" w:rsidRPr="00A47CDB" w:rsidRDefault="00C533D5" w:rsidP="00C533D5">
      <w:pPr>
        <w:autoSpaceDE w:val="0"/>
        <w:autoSpaceDN w:val="0"/>
        <w:adjustRightInd w:val="0"/>
        <w:spacing w:after="0" w:line="240" w:lineRule="auto"/>
        <w:jc w:val="center"/>
        <w:rPr>
          <w:rFonts w:ascii="Times New Roman" w:hAnsi="Times New Roman" w:cs="Times New Roman"/>
          <w:b/>
          <w:bCs/>
          <w:sz w:val="20"/>
          <w:szCs w:val="20"/>
        </w:rPr>
      </w:pPr>
      <w:r w:rsidRPr="00A47CDB">
        <w:rPr>
          <w:rFonts w:ascii="Times New Roman" w:hAnsi="Times New Roman" w:cs="Times New Roman"/>
          <w:b/>
          <w:bCs/>
          <w:sz w:val="20"/>
          <w:szCs w:val="20"/>
        </w:rPr>
        <w:t>БЮДЖЕТНЫЙ КОДЕКС РОССИЙСКОЙ ФЕДЕРАЦИИ</w:t>
      </w: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46. Штрафы и иные суммы принудительного изъятия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муниципальным заказчиком, действующим от имени поселения, муниципального района, городского округа, - в бюджет соответствующего муниципального образования по нормативу 100 процентов;</w:t>
      </w:r>
    </w:p>
    <w:p w:rsidR="00C533D5" w:rsidRPr="00A47CDB" w:rsidRDefault="00C533D5" w:rsidP="00C533D5">
      <w:pPr>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72. Осуществление закупок товаров, работ, услуг для обеспечения государственных (муниципальных) нужд</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1. Закупки товаров, работ, услуг для обеспечения государственных (муниципальных) нужд осуществляются в соответствии с </w:t>
      </w:r>
      <w:hyperlink r:id="rId5" w:history="1">
        <w:r w:rsidRPr="00A47CDB">
          <w:rPr>
            <w:rFonts w:ascii="Times New Roman" w:hAnsi="Times New Roman" w:cs="Times New Roman"/>
            <w:sz w:val="20"/>
            <w:szCs w:val="20"/>
          </w:rPr>
          <w:t>законодательством</w:t>
        </w:r>
      </w:hyperlink>
      <w:r w:rsidRPr="00A47CDB">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6" w:history="1">
        <w:r w:rsidRPr="00A47CDB">
          <w:rPr>
            <w:rFonts w:ascii="Times New Roman" w:hAnsi="Times New Roman" w:cs="Times New Roman"/>
            <w:sz w:val="20"/>
            <w:szCs w:val="20"/>
          </w:rPr>
          <w:t>законодательством</w:t>
        </w:r>
      </w:hyperlink>
      <w:r w:rsidRPr="00A47CDB">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9" w:history="1">
        <w:r w:rsidRPr="00A47CDB">
          <w:rPr>
            <w:rFonts w:ascii="Times New Roman" w:hAnsi="Times New Roman" w:cs="Times New Roman"/>
            <w:sz w:val="20"/>
            <w:szCs w:val="20"/>
          </w:rPr>
          <w:t>пунктом 3</w:t>
        </w:r>
      </w:hyperlink>
      <w:r w:rsidRPr="00A47CDB">
        <w:rPr>
          <w:rFonts w:ascii="Times New Roman" w:hAnsi="Times New Roman" w:cs="Times New Roman"/>
          <w:sz w:val="20"/>
          <w:szCs w:val="20"/>
        </w:rPr>
        <w:t xml:space="preserve"> настоящей статьи.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0" w:name="Par9"/>
      <w:bookmarkEnd w:id="0"/>
      <w:r w:rsidRPr="00A47CDB">
        <w:rPr>
          <w:rFonts w:ascii="Times New Roman" w:hAnsi="Times New Roman" w:cs="Times New Roman"/>
          <w:sz w:val="20"/>
          <w:szCs w:val="20"/>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r:id="rId7" w:history="1">
        <w:r w:rsidRPr="00A47CDB">
          <w:rPr>
            <w:rFonts w:ascii="Times New Roman" w:hAnsi="Times New Roman" w:cs="Times New Roman"/>
            <w:sz w:val="20"/>
            <w:szCs w:val="20"/>
          </w:rPr>
          <w:t>статьей 79</w:t>
        </w:r>
      </w:hyperlink>
      <w:r w:rsidRPr="00A47CDB">
        <w:rPr>
          <w:rFonts w:ascii="Times New Roman" w:hAnsi="Times New Roman" w:cs="Times New Roman"/>
          <w:sz w:val="20"/>
          <w:szCs w:val="20"/>
        </w:rPr>
        <w:t xml:space="preserve"> настоящего Кодекса, на срок реализации указанных решений.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 w:history="1">
        <w:r w:rsidRPr="00A47CDB">
          <w:rPr>
            <w:rFonts w:ascii="Times New Roman" w:hAnsi="Times New Roman" w:cs="Times New Roman"/>
            <w:sz w:val="20"/>
            <w:szCs w:val="20"/>
          </w:rPr>
          <w:t>порядке</w:t>
        </w:r>
      </w:hyperlink>
      <w:r w:rsidRPr="00A47CDB">
        <w:rPr>
          <w:rFonts w:ascii="Times New Roman" w:hAnsi="Times New Roman" w:cs="Times New Roman"/>
          <w:sz w:val="20"/>
          <w:szCs w:val="20"/>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w:t>
      </w:r>
      <w:r w:rsidRPr="00A47CDB">
        <w:rPr>
          <w:rFonts w:ascii="Times New Roman" w:hAnsi="Times New Roman" w:cs="Times New Roman"/>
          <w:sz w:val="20"/>
          <w:szCs w:val="20"/>
        </w:rPr>
        <w:lastRenderedPageBreak/>
        <w:t>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73. Реестры закупок</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2. Реестры закупок, осуществленных без заключения государственных или муниципальных контрактов, должны содержать следующие сведения: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краткое наименование закупаемых товаров, работ и услуг;</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наименование и местонахождение поставщиков, подрядчиков и исполнителей услуг;</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цена и дата закупки.</w:t>
      </w:r>
    </w:p>
    <w:p w:rsidR="00C533D5" w:rsidRPr="00A47CDB" w:rsidRDefault="00C533D5" w:rsidP="00C533D5">
      <w:pPr>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33" w:history="1">
        <w:r w:rsidRPr="00A47CDB">
          <w:rPr>
            <w:rFonts w:ascii="Times New Roman" w:hAnsi="Times New Roman" w:cs="Times New Roman"/>
            <w:sz w:val="20"/>
            <w:szCs w:val="20"/>
          </w:rPr>
          <w:t>пункте 7</w:t>
        </w:r>
      </w:hyperlink>
      <w:r w:rsidRPr="00A47CDB">
        <w:rPr>
          <w:rFonts w:ascii="Times New Roman" w:hAnsi="Times New Roman" w:cs="Times New Roman"/>
          <w:sz w:val="20"/>
          <w:szCs w:val="20"/>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2) цели, условия и порядок предоставления субсидий;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3) порядок возврата субсидий в соответствующий бюджет в случае нарушения условий, установленных при их предоставлении;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lastRenderedPageBreak/>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hyperlink r:id="rId9" w:history="1">
        <w:r w:rsidRPr="00A47CDB">
          <w:rPr>
            <w:rFonts w:ascii="Times New Roman" w:hAnsi="Times New Roman" w:cs="Times New Roman"/>
            <w:sz w:val="20"/>
            <w:szCs w:val="20"/>
          </w:rPr>
          <w:t>Особенности</w:t>
        </w:r>
      </w:hyperlink>
      <w:r w:rsidRPr="00A47CDB">
        <w:rPr>
          <w:rFonts w:ascii="Times New Roman" w:hAnsi="Times New Roman" w:cs="Times New Roman"/>
          <w:sz w:val="20"/>
          <w:szCs w:val="20"/>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10" w:history="1">
        <w:r w:rsidRPr="00A47CDB">
          <w:rPr>
            <w:rFonts w:ascii="Times New Roman" w:hAnsi="Times New Roman" w:cs="Times New Roman"/>
            <w:sz w:val="20"/>
            <w:szCs w:val="20"/>
          </w:rPr>
          <w:t>порядке</w:t>
        </w:r>
      </w:hyperlink>
      <w:r w:rsidRPr="00A47CDB">
        <w:rPr>
          <w:rFonts w:ascii="Times New Roman" w:hAnsi="Times New Roman" w:cs="Times New Roman"/>
          <w:sz w:val="20"/>
          <w:szCs w:val="20"/>
        </w:rPr>
        <w:t>, определенном законодательством Российской Федерации о концессионных соглашениях.</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11" w:history="1">
        <w:r w:rsidRPr="00A47CDB">
          <w:rPr>
            <w:rFonts w:ascii="Times New Roman" w:hAnsi="Times New Roman" w:cs="Times New Roman"/>
            <w:sz w:val="20"/>
            <w:szCs w:val="20"/>
          </w:rPr>
          <w:t>порядке</w:t>
        </w:r>
      </w:hyperlink>
      <w:r w:rsidRPr="00A47CDB">
        <w:rPr>
          <w:rFonts w:ascii="Times New Roman" w:hAnsi="Times New Roman" w:cs="Times New Roman"/>
          <w:sz w:val="20"/>
          <w:szCs w:val="20"/>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r w:rsidRPr="00A47CDB">
        <w:rPr>
          <w:rFonts w:ascii="Times New Roman" w:hAnsi="Times New Roman" w:cs="Times New Roman"/>
          <w:sz w:val="20"/>
          <w:szCs w:val="20"/>
        </w:rPr>
        <w:t xml:space="preserve">(п. 6 введен Федеральным </w:t>
      </w:r>
      <w:hyperlink r:id="rId12" w:history="1">
        <w:r w:rsidRPr="00A47CDB">
          <w:rPr>
            <w:rFonts w:ascii="Times New Roman" w:hAnsi="Times New Roman" w:cs="Times New Roman"/>
            <w:sz w:val="20"/>
            <w:szCs w:val="20"/>
          </w:rPr>
          <w:t>законом</w:t>
        </w:r>
      </w:hyperlink>
      <w:r w:rsidRPr="00A47CDB">
        <w:rPr>
          <w:rFonts w:ascii="Times New Roman" w:hAnsi="Times New Roman" w:cs="Times New Roman"/>
          <w:sz w:val="20"/>
          <w:szCs w:val="20"/>
        </w:rPr>
        <w:t xml:space="preserve"> от 02.07.2013 N 181-ФЗ)</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1" w:name="Par33"/>
      <w:bookmarkEnd w:id="1"/>
      <w:r w:rsidRPr="00A47CDB">
        <w:rPr>
          <w:rFonts w:ascii="Times New Roman" w:hAnsi="Times New Roman" w:cs="Times New Roman"/>
          <w:sz w:val="20"/>
          <w:szCs w:val="20"/>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33" w:history="1">
        <w:r w:rsidRPr="00A47CDB">
          <w:rPr>
            <w:rFonts w:ascii="Times New Roman" w:hAnsi="Times New Roman" w:cs="Times New Roman"/>
            <w:sz w:val="20"/>
            <w:szCs w:val="20"/>
          </w:rPr>
          <w:t>абзацем первым</w:t>
        </w:r>
      </w:hyperlink>
      <w:r w:rsidRPr="00A47CDB">
        <w:rPr>
          <w:rFonts w:ascii="Times New Roman" w:hAnsi="Times New Roman" w:cs="Times New Roman"/>
          <w:sz w:val="20"/>
          <w:szCs w:val="20"/>
        </w:rPr>
        <w:t xml:space="preserve"> настоящего пункта.</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2" w:name="Par42"/>
      <w:bookmarkEnd w:id="2"/>
      <w:r w:rsidRPr="00A47CDB">
        <w:rPr>
          <w:rFonts w:ascii="Times New Roman" w:hAnsi="Times New Roman" w:cs="Times New Roman"/>
          <w:sz w:val="20"/>
          <w:szCs w:val="20"/>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r w:rsidRPr="00A47CDB">
        <w:rPr>
          <w:rFonts w:ascii="Times New Roman" w:hAnsi="Times New Roman" w:cs="Times New Roman"/>
          <w:sz w:val="20"/>
          <w:szCs w:val="20"/>
        </w:rPr>
        <w:t xml:space="preserve">(в ред. Федерального </w:t>
      </w:r>
      <w:hyperlink r:id="rId13" w:history="1">
        <w:r w:rsidRPr="00A47CDB">
          <w:rPr>
            <w:rFonts w:ascii="Times New Roman" w:hAnsi="Times New Roman" w:cs="Times New Roman"/>
            <w:sz w:val="20"/>
            <w:szCs w:val="20"/>
          </w:rPr>
          <w:t>закона</w:t>
        </w:r>
      </w:hyperlink>
      <w:r w:rsidRPr="00A47CDB">
        <w:rPr>
          <w:rFonts w:ascii="Times New Roman" w:hAnsi="Times New Roman" w:cs="Times New Roman"/>
          <w:sz w:val="20"/>
          <w:szCs w:val="20"/>
        </w:rPr>
        <w:t xml:space="preserve"> от 07.05.2013 N 104-ФЗ)</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3" w:name="Par44"/>
      <w:bookmarkEnd w:id="3"/>
      <w:r w:rsidRPr="00A47CDB">
        <w:rPr>
          <w:rFonts w:ascii="Times New Roman" w:hAnsi="Times New Roman" w:cs="Times New Roman"/>
          <w:sz w:val="20"/>
          <w:szCs w:val="20"/>
        </w:rPr>
        <w:t>Из бюджетов бюджетной системы Российской Федерации могут предоставляться субсидии бюджетным и автономным учреждениям на иные цели.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Порядок предоставления субсидий в соответствии с </w:t>
      </w:r>
      <w:hyperlink w:anchor="Par42" w:history="1">
        <w:r w:rsidRPr="00A47CDB">
          <w:rPr>
            <w:rFonts w:ascii="Times New Roman" w:hAnsi="Times New Roman" w:cs="Times New Roman"/>
            <w:sz w:val="20"/>
            <w:szCs w:val="20"/>
          </w:rPr>
          <w:t>абзацем первым</w:t>
        </w:r>
      </w:hyperlink>
      <w:r w:rsidRPr="00A47CDB">
        <w:rPr>
          <w:rFonts w:ascii="Times New Roman" w:hAnsi="Times New Roman" w:cs="Times New Roman"/>
          <w:sz w:val="20"/>
          <w:szCs w:val="20"/>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Порядок определения объема и условия предоставления субсидий в соответствии с </w:t>
      </w:r>
      <w:hyperlink w:anchor="Par44" w:history="1">
        <w:r w:rsidRPr="00A47CDB">
          <w:rPr>
            <w:rFonts w:ascii="Times New Roman" w:hAnsi="Times New Roman" w:cs="Times New Roman"/>
            <w:sz w:val="20"/>
            <w:szCs w:val="20"/>
          </w:rPr>
          <w:t>абзацем вторым</w:t>
        </w:r>
      </w:hyperlink>
      <w:r w:rsidRPr="00A47CDB">
        <w:rPr>
          <w:rFonts w:ascii="Times New Roman" w:hAnsi="Times New Roman" w:cs="Times New Roman"/>
          <w:sz w:val="20"/>
          <w:szCs w:val="20"/>
        </w:rPr>
        <w:t xml:space="preserve"> настоящего пункта из федерального бюджета и бюджетов государственных внебюджетных фондов </w:t>
      </w:r>
      <w:r w:rsidRPr="00A47CDB">
        <w:rPr>
          <w:rFonts w:ascii="Times New Roman" w:hAnsi="Times New Roman" w:cs="Times New Roman"/>
          <w:sz w:val="20"/>
          <w:szCs w:val="20"/>
        </w:rPr>
        <w:lastRenderedPageBreak/>
        <w:t>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3. При предоставлении субсидий, указанных в </w:t>
      </w:r>
      <w:hyperlink w:anchor="Par50" w:history="1">
        <w:r w:rsidRPr="00A47CDB">
          <w:rPr>
            <w:rFonts w:ascii="Times New Roman" w:hAnsi="Times New Roman" w:cs="Times New Roman"/>
            <w:sz w:val="20"/>
            <w:szCs w:val="20"/>
          </w:rPr>
          <w:t>пункте 2</w:t>
        </w:r>
      </w:hyperlink>
      <w:r w:rsidRPr="00A47CDB">
        <w:rPr>
          <w:rFonts w:ascii="Times New Roman" w:hAnsi="Times New Roman" w:cs="Times New Roman"/>
          <w:sz w:val="20"/>
          <w:szCs w:val="20"/>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4" w:name="Par58"/>
      <w:bookmarkEnd w:id="4"/>
      <w:r w:rsidRPr="00A47CDB">
        <w:rPr>
          <w:rFonts w:ascii="Times New Roman" w:hAnsi="Times New Roman" w:cs="Times New Roman"/>
          <w:sz w:val="20"/>
          <w:szCs w:val="20"/>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58" w:history="1">
        <w:r w:rsidRPr="00A47CDB">
          <w:rPr>
            <w:rFonts w:ascii="Times New Roman" w:hAnsi="Times New Roman" w:cs="Times New Roman"/>
            <w:sz w:val="20"/>
            <w:szCs w:val="20"/>
          </w:rPr>
          <w:t>абзацем первым</w:t>
        </w:r>
      </w:hyperlink>
      <w:r w:rsidRPr="00A47CDB">
        <w:rPr>
          <w:rFonts w:ascii="Times New Roman" w:hAnsi="Times New Roman" w:cs="Times New Roman"/>
          <w:sz w:val="20"/>
          <w:szCs w:val="20"/>
        </w:rPr>
        <w:t xml:space="preserve"> настоящего пункта.</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68"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70"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5" w:name="Par68"/>
      <w:bookmarkEnd w:id="5"/>
      <w:r w:rsidRPr="00A47CDB">
        <w:rPr>
          <w:rFonts w:ascii="Times New Roman" w:hAnsi="Times New Roman" w:cs="Times New Roman"/>
          <w:sz w:val="20"/>
          <w:szCs w:val="20"/>
        </w:rP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w:t>
      </w:r>
      <w:r w:rsidRPr="00A47CDB">
        <w:rPr>
          <w:rFonts w:ascii="Times New Roman" w:hAnsi="Times New Roman" w:cs="Times New Roman"/>
          <w:sz w:val="20"/>
          <w:szCs w:val="20"/>
        </w:rPr>
        <w:lastRenderedPageBreak/>
        <w:t>высшим исполнительным органом государственной власти субъекта Российской Федерации, местной администрацией муниципального образования.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88" w:history="1">
        <w:r w:rsidRPr="00A47CDB">
          <w:rPr>
            <w:rFonts w:ascii="Times New Roman" w:hAnsi="Times New Roman" w:cs="Times New Roman"/>
            <w:sz w:val="20"/>
            <w:szCs w:val="20"/>
          </w:rPr>
          <w:t>абзаца четырнадцатого</w:t>
        </w:r>
      </w:hyperlink>
      <w:r w:rsidRPr="00A47CDB">
        <w:rPr>
          <w:rFonts w:ascii="Times New Roman" w:hAnsi="Times New Roman" w:cs="Times New Roman"/>
          <w:sz w:val="20"/>
          <w:szCs w:val="20"/>
        </w:rPr>
        <w:t xml:space="preserve"> настоящего пункта.</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68"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70"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68"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70"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4" w:history="1">
        <w:r w:rsidRPr="00A47CDB">
          <w:rPr>
            <w:rFonts w:ascii="Times New Roman" w:hAnsi="Times New Roman" w:cs="Times New Roman"/>
            <w:sz w:val="20"/>
            <w:szCs w:val="20"/>
          </w:rPr>
          <w:t>законодательством</w:t>
        </w:r>
      </w:hyperlink>
      <w:r w:rsidRPr="00A47CDB">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6" w:name="Par81"/>
      <w:bookmarkEnd w:id="6"/>
      <w:r w:rsidRPr="00A47CDB">
        <w:rPr>
          <w:rFonts w:ascii="Times New Roman" w:hAnsi="Times New Roman" w:cs="Times New Roman"/>
          <w:sz w:val="20"/>
          <w:szCs w:val="20"/>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79" w:history="1">
        <w:r w:rsidRPr="00A47CDB">
          <w:rPr>
            <w:rFonts w:ascii="Times New Roman" w:hAnsi="Times New Roman" w:cs="Times New Roman"/>
            <w:sz w:val="20"/>
            <w:szCs w:val="20"/>
          </w:rPr>
          <w:t>абзаце шестом</w:t>
        </w:r>
      </w:hyperlink>
      <w:r w:rsidRPr="00A47CDB">
        <w:rPr>
          <w:rFonts w:ascii="Times New Roman" w:hAnsi="Times New Roman" w:cs="Times New Roman"/>
          <w:sz w:val="20"/>
          <w:szCs w:val="20"/>
        </w:rPr>
        <w:t xml:space="preserve"> настоящего пункта;</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sidRPr="00A47CDB">
        <w:rPr>
          <w:rFonts w:ascii="Times New Roman" w:hAnsi="Times New Roman" w:cs="Times New Roman"/>
          <w:sz w:val="20"/>
          <w:szCs w:val="20"/>
        </w:rPr>
        <w:lastRenderedPageBreak/>
        <w:t>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5" w:history="1">
        <w:r w:rsidRPr="00A47CDB">
          <w:rPr>
            <w:rFonts w:ascii="Times New Roman" w:hAnsi="Times New Roman" w:cs="Times New Roman"/>
            <w:sz w:val="20"/>
            <w:szCs w:val="20"/>
          </w:rPr>
          <w:t>порядке</w:t>
        </w:r>
      </w:hyperlink>
      <w:r w:rsidRPr="00A47CDB">
        <w:rPr>
          <w:rFonts w:ascii="Times New Roman" w:hAnsi="Times New Roman" w:cs="Times New Roman"/>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Положения </w:t>
      </w:r>
      <w:hyperlink w:anchor="Par76" w:history="1">
        <w:r w:rsidRPr="00A47CDB">
          <w:rPr>
            <w:rFonts w:ascii="Times New Roman" w:hAnsi="Times New Roman" w:cs="Times New Roman"/>
            <w:sz w:val="20"/>
            <w:szCs w:val="20"/>
          </w:rPr>
          <w:t>абзаца третьего</w:t>
        </w:r>
      </w:hyperlink>
      <w:r w:rsidRPr="00A47CDB">
        <w:rPr>
          <w:rFonts w:ascii="Times New Roman" w:hAnsi="Times New Roman" w:cs="Times New Roman"/>
          <w:sz w:val="20"/>
          <w:szCs w:val="20"/>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ar79" w:history="1">
        <w:r w:rsidRPr="00A47CDB">
          <w:rPr>
            <w:rFonts w:ascii="Times New Roman" w:hAnsi="Times New Roman" w:cs="Times New Roman"/>
            <w:sz w:val="20"/>
            <w:szCs w:val="20"/>
          </w:rPr>
          <w:t>абзацев шестого</w:t>
        </w:r>
      </w:hyperlink>
      <w:r w:rsidRPr="00A47CDB">
        <w:rPr>
          <w:rFonts w:ascii="Times New Roman" w:hAnsi="Times New Roman" w:cs="Times New Roman"/>
          <w:sz w:val="20"/>
          <w:szCs w:val="20"/>
        </w:rPr>
        <w:t xml:space="preserve"> и </w:t>
      </w:r>
      <w:hyperlink w:anchor="Par81" w:history="1">
        <w:r w:rsidRPr="00A47CDB">
          <w:rPr>
            <w:rFonts w:ascii="Times New Roman" w:hAnsi="Times New Roman" w:cs="Times New Roman"/>
            <w:sz w:val="20"/>
            <w:szCs w:val="20"/>
          </w:rPr>
          <w:t>седьмого</w:t>
        </w:r>
      </w:hyperlink>
      <w:r w:rsidRPr="00A47CDB">
        <w:rPr>
          <w:rFonts w:ascii="Times New Roman" w:hAnsi="Times New Roman" w:cs="Times New Roman"/>
          <w:sz w:val="20"/>
          <w:szCs w:val="20"/>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68"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70"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 с учетом положений, установленных </w:t>
      </w:r>
      <w:hyperlink w:anchor="Par88" w:history="1">
        <w:r w:rsidRPr="00A47CDB">
          <w:rPr>
            <w:rFonts w:ascii="Times New Roman" w:hAnsi="Times New Roman" w:cs="Times New Roman"/>
            <w:sz w:val="20"/>
            <w:szCs w:val="20"/>
          </w:rPr>
          <w:t>абзацем четырнадцатым пункта 4</w:t>
        </w:r>
      </w:hyperlink>
      <w:r w:rsidRPr="00A47CDB">
        <w:rPr>
          <w:rFonts w:ascii="Times New Roman" w:hAnsi="Times New Roman" w:cs="Times New Roman"/>
          <w:sz w:val="20"/>
          <w:szCs w:val="20"/>
        </w:rPr>
        <w:t xml:space="preserve"> настоящей статьи.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79. Бюджетные инвестиции в объекты государственной (муниципальной) собственности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103"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105"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7" w:name="Par103"/>
      <w:bookmarkEnd w:id="7"/>
      <w:r w:rsidRPr="00A47CDB">
        <w:rPr>
          <w:rFonts w:ascii="Times New Roman" w:hAnsi="Times New Roman" w:cs="Times New Roman"/>
          <w:sz w:val="20"/>
          <w:szCs w:val="20"/>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bookmarkStart w:id="8" w:name="Par109"/>
      <w:bookmarkEnd w:id="8"/>
      <w:r w:rsidRPr="00A47CDB">
        <w:rPr>
          <w:rFonts w:ascii="Times New Roman" w:hAnsi="Times New Roman" w:cs="Times New Roman"/>
          <w:sz w:val="20"/>
          <w:szCs w:val="20"/>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03"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105"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109" w:history="1">
        <w:r w:rsidRPr="00A47CDB">
          <w:rPr>
            <w:rFonts w:ascii="Times New Roman" w:hAnsi="Times New Roman" w:cs="Times New Roman"/>
            <w:sz w:val="20"/>
            <w:szCs w:val="20"/>
          </w:rPr>
          <w:t>абзаце первом</w:t>
        </w:r>
      </w:hyperlink>
      <w:r w:rsidRPr="00A47CDB">
        <w:rPr>
          <w:rFonts w:ascii="Times New Roman" w:hAnsi="Times New Roman" w:cs="Times New Roman"/>
          <w:sz w:val="20"/>
          <w:szCs w:val="20"/>
        </w:rPr>
        <w:t xml:space="preserve"> настоящего пункта, как получателю бюджетных средств, соответствующих решениям, указанным в </w:t>
      </w:r>
      <w:hyperlink w:anchor="Par103" w:history="1">
        <w:r w:rsidRPr="00A47CDB">
          <w:rPr>
            <w:rFonts w:ascii="Times New Roman" w:hAnsi="Times New Roman" w:cs="Times New Roman"/>
            <w:sz w:val="20"/>
            <w:szCs w:val="20"/>
          </w:rPr>
          <w:t>пунктах 2</w:t>
        </w:r>
      </w:hyperlink>
      <w:r w:rsidRPr="00A47CDB">
        <w:rPr>
          <w:rFonts w:ascii="Times New Roman" w:hAnsi="Times New Roman" w:cs="Times New Roman"/>
          <w:sz w:val="20"/>
          <w:szCs w:val="20"/>
        </w:rPr>
        <w:t xml:space="preserve"> и </w:t>
      </w:r>
      <w:hyperlink w:anchor="Par105" w:history="1">
        <w:r w:rsidRPr="00A47CDB">
          <w:rPr>
            <w:rFonts w:ascii="Times New Roman" w:hAnsi="Times New Roman" w:cs="Times New Roman"/>
            <w:sz w:val="20"/>
            <w:szCs w:val="20"/>
          </w:rPr>
          <w:t>3</w:t>
        </w:r>
      </w:hyperlink>
      <w:r w:rsidRPr="00A47CDB">
        <w:rPr>
          <w:rFonts w:ascii="Times New Roman" w:hAnsi="Times New Roman" w:cs="Times New Roman"/>
          <w:sz w:val="20"/>
          <w:szCs w:val="20"/>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109" w:history="1">
        <w:r w:rsidRPr="00A47CDB">
          <w:rPr>
            <w:rFonts w:ascii="Times New Roman" w:hAnsi="Times New Roman" w:cs="Times New Roman"/>
            <w:sz w:val="20"/>
            <w:szCs w:val="20"/>
          </w:rPr>
          <w:t>абзаце первом</w:t>
        </w:r>
      </w:hyperlink>
      <w:r w:rsidRPr="00A47CDB">
        <w:rPr>
          <w:rFonts w:ascii="Times New Roman" w:hAnsi="Times New Roman" w:cs="Times New Roman"/>
          <w:sz w:val="20"/>
          <w:szCs w:val="20"/>
        </w:rPr>
        <w:t xml:space="preserve"> настоящего пункта, государственных (муниципальных) контрактов;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lastRenderedPageBreak/>
        <w:t xml:space="preserve">положения, устанавливающие право органа, указанного в </w:t>
      </w:r>
      <w:hyperlink w:anchor="Par109" w:history="1">
        <w:r w:rsidRPr="00A47CDB">
          <w:rPr>
            <w:rFonts w:ascii="Times New Roman" w:hAnsi="Times New Roman" w:cs="Times New Roman"/>
            <w:sz w:val="20"/>
            <w:szCs w:val="20"/>
          </w:rPr>
          <w:t>абзаце первом</w:t>
        </w:r>
      </w:hyperlink>
      <w:r w:rsidRPr="00A47CDB">
        <w:rPr>
          <w:rFonts w:ascii="Times New Roman" w:hAnsi="Times New Roman" w:cs="Times New Roman"/>
          <w:sz w:val="20"/>
          <w:szCs w:val="20"/>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109" w:history="1">
        <w:r w:rsidRPr="00A47CDB">
          <w:rPr>
            <w:rFonts w:ascii="Times New Roman" w:hAnsi="Times New Roman" w:cs="Times New Roman"/>
            <w:sz w:val="20"/>
            <w:szCs w:val="20"/>
          </w:rPr>
          <w:t>абзаце первом</w:t>
        </w:r>
      </w:hyperlink>
      <w:r w:rsidRPr="00A47CDB">
        <w:rPr>
          <w:rFonts w:ascii="Times New Roman" w:hAnsi="Times New Roman" w:cs="Times New Roman"/>
          <w:sz w:val="20"/>
          <w:szCs w:val="20"/>
        </w:rPr>
        <w:t xml:space="preserve"> настоящего пункта, как получателя бюджетных средств.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Соглашения о передаче полномочий являются основанием для открытия органам, указанным в </w:t>
      </w:r>
      <w:hyperlink w:anchor="Par109" w:history="1">
        <w:r w:rsidRPr="00A47CDB">
          <w:rPr>
            <w:rFonts w:ascii="Times New Roman" w:hAnsi="Times New Roman" w:cs="Times New Roman"/>
            <w:sz w:val="20"/>
            <w:szCs w:val="20"/>
          </w:rPr>
          <w:t>абзаце первом</w:t>
        </w:r>
      </w:hyperlink>
      <w:r w:rsidRPr="00A47CDB">
        <w:rPr>
          <w:rFonts w:ascii="Times New Roman" w:hAnsi="Times New Roman" w:cs="Times New Roman"/>
          <w:sz w:val="20"/>
          <w:szCs w:val="20"/>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C533D5" w:rsidRPr="00A47CDB" w:rsidRDefault="00C533D5" w:rsidP="00C533D5">
      <w:pPr>
        <w:autoSpaceDE w:val="0"/>
        <w:autoSpaceDN w:val="0"/>
        <w:adjustRightInd w:val="0"/>
        <w:spacing w:after="0" w:line="240" w:lineRule="auto"/>
        <w:jc w:val="both"/>
        <w:rPr>
          <w:rFonts w:ascii="Times New Roman" w:hAnsi="Times New Roman" w:cs="Times New Roman"/>
          <w:sz w:val="20"/>
          <w:szCs w:val="20"/>
        </w:rPr>
      </w:pPr>
    </w:p>
    <w:p w:rsidR="00C533D5" w:rsidRPr="00A47CDB" w:rsidRDefault="00C533D5" w:rsidP="00C533D5">
      <w:pPr>
        <w:autoSpaceDE w:val="0"/>
        <w:autoSpaceDN w:val="0"/>
        <w:adjustRightInd w:val="0"/>
        <w:spacing w:after="0" w:line="240" w:lineRule="auto"/>
        <w:ind w:firstLine="540"/>
        <w:jc w:val="both"/>
        <w:outlineLvl w:val="0"/>
        <w:rPr>
          <w:rFonts w:ascii="Times New Roman" w:hAnsi="Times New Roman" w:cs="Times New Roman"/>
          <w:sz w:val="20"/>
          <w:szCs w:val="20"/>
        </w:rPr>
      </w:pPr>
      <w:r w:rsidRPr="00A47CDB">
        <w:rPr>
          <w:rFonts w:ascii="Times New Roman" w:hAnsi="Times New Roman" w:cs="Times New Roman"/>
          <w:sz w:val="20"/>
          <w:szCs w:val="20"/>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2. Федеральным </w:t>
      </w:r>
      <w:hyperlink r:id="rId16" w:history="1">
        <w:r w:rsidRPr="00A47CDB">
          <w:rPr>
            <w:rFonts w:ascii="Times New Roman" w:hAnsi="Times New Roman" w:cs="Times New Roman"/>
            <w:sz w:val="20"/>
            <w:szCs w:val="20"/>
          </w:rPr>
          <w:t>законом</w:t>
        </w:r>
      </w:hyperlink>
      <w:r w:rsidRPr="00A47CDB">
        <w:rPr>
          <w:rFonts w:ascii="Times New Roman" w:hAnsi="Times New Roman" w:cs="Times New Roman"/>
          <w:sz w:val="20"/>
          <w:szCs w:val="20"/>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17" w:history="1">
        <w:r w:rsidRPr="00A47CDB">
          <w:rPr>
            <w:rFonts w:ascii="Times New Roman" w:hAnsi="Times New Roman" w:cs="Times New Roman"/>
            <w:sz w:val="20"/>
            <w:szCs w:val="20"/>
          </w:rPr>
          <w:t>статьей 179.2</w:t>
        </w:r>
      </w:hyperlink>
      <w:r w:rsidRPr="00A47CDB">
        <w:rPr>
          <w:rFonts w:ascii="Times New Roman" w:hAnsi="Times New Roman" w:cs="Times New Roman"/>
          <w:sz w:val="20"/>
          <w:szCs w:val="20"/>
        </w:rPr>
        <w:t xml:space="preserve"> настоящего Кодекса.</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C533D5" w:rsidRPr="00A47CDB" w:rsidRDefault="00C533D5" w:rsidP="00C533D5">
      <w:pPr>
        <w:autoSpaceDE w:val="0"/>
        <w:autoSpaceDN w:val="0"/>
        <w:adjustRightInd w:val="0"/>
        <w:spacing w:after="0" w:line="240" w:lineRule="auto"/>
        <w:ind w:firstLine="540"/>
        <w:jc w:val="both"/>
        <w:rPr>
          <w:rFonts w:ascii="Times New Roman" w:hAnsi="Times New Roman" w:cs="Times New Roman"/>
          <w:sz w:val="20"/>
          <w:szCs w:val="20"/>
        </w:rPr>
      </w:pPr>
      <w:r w:rsidRPr="00A47CDB">
        <w:rPr>
          <w:rFonts w:ascii="Times New Roman" w:hAnsi="Times New Roman" w:cs="Times New Roman"/>
          <w:sz w:val="20"/>
          <w:szCs w:val="20"/>
        </w:rP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AB7A33" w:rsidRDefault="00AB7A33">
      <w:bookmarkStart w:id="9" w:name="_GoBack"/>
      <w:bookmarkEnd w:id="9"/>
    </w:p>
    <w:sectPr w:rsidR="00AB7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D5"/>
    <w:rsid w:val="00AB7A33"/>
    <w:rsid w:val="00C5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F5A2A4077867C32ACC7940835F65E3BB8D901B3D7230D1E065188A1270A5A2BF243A094498CF542gBM" TargetMode="External"/><Relationship Id="rId13" Type="http://schemas.openxmlformats.org/officeDocument/2006/relationships/hyperlink" Target="consultantplus://offline/ref=C8813475B5D15B755D977553DC9BFEAF36251BB71F91DABA96C0FEBCDA422B4C65F318167525EA37Z9T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DF5A2A4077867C32ACC7940835F65E3BB9D501BDD7230D1E065188A1270A5A2BF243A0904848g4M" TargetMode="External"/><Relationship Id="rId12" Type="http://schemas.openxmlformats.org/officeDocument/2006/relationships/hyperlink" Target="consultantplus://offline/ref=C8813475B5D15B755D977553DC9BFEAF362610B11196DABA96C0FEBCDA422B4C65F318167525EB33Z9TCN" TargetMode="External"/><Relationship Id="rId17" Type="http://schemas.openxmlformats.org/officeDocument/2006/relationships/hyperlink" Target="consultantplus://offline/ref=C8813475B5D15B755D977553DC9BFEAF36251BB51A96DABA96C0FEBCDA422B4C65F318147125ZETBN" TargetMode="External"/><Relationship Id="rId2" Type="http://schemas.microsoft.com/office/2007/relationships/stylesWithEffects" Target="stylesWithEffects.xml"/><Relationship Id="rId16" Type="http://schemas.openxmlformats.org/officeDocument/2006/relationships/hyperlink" Target="consultantplus://offline/ref=C8813475B5D15B755D977553DC9BFEAF3E211BB21D9F87B09E99F2BEDD4D745B62BA14177525EBZ3T3N" TargetMode="External"/><Relationship Id="rId1" Type="http://schemas.openxmlformats.org/officeDocument/2006/relationships/styles" Target="styles.xml"/><Relationship Id="rId6" Type="http://schemas.openxmlformats.org/officeDocument/2006/relationships/hyperlink" Target="consultantplus://offline/ref=4EDF5A2A4077867C32ACC7940835F65E3BB8DA08B7D8230D1E065188A142g7M" TargetMode="External"/><Relationship Id="rId11" Type="http://schemas.openxmlformats.org/officeDocument/2006/relationships/hyperlink" Target="consultantplus://offline/ref=C8813475B5D15B755D977553DC9BFEAF362518BD1D9CDABA96C0FEBCDA422B4C65F318167525EB35Z9T9N" TargetMode="External"/><Relationship Id="rId5" Type="http://schemas.openxmlformats.org/officeDocument/2006/relationships/hyperlink" Target="consultantplus://offline/ref=4EDF5A2A4077867C32ACC7940835F65E3BB8DA08B7D8230D1E065188A142g7M" TargetMode="External"/><Relationship Id="rId15" Type="http://schemas.openxmlformats.org/officeDocument/2006/relationships/hyperlink" Target="consultantplus://offline/ref=C8813475B5D15B755D977553DC9BFEAF36271FB61F95DABA96C0FEBCDA422B4C65F318167525EB31Z9T4N" TargetMode="External"/><Relationship Id="rId10" Type="http://schemas.openxmlformats.org/officeDocument/2006/relationships/hyperlink" Target="consultantplus://offline/ref=C8813475B5D15B755D977553DC9BFEAF362519B71093DABA96C0FEBCDA422B4C65F318167525EA34Z9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813475B5D15B755D977553DC9BFEAF362010B21D9CDABA96C0FEBCDA422B4C65F318167525EB30Z9TCN" TargetMode="External"/><Relationship Id="rId14" Type="http://schemas.openxmlformats.org/officeDocument/2006/relationships/hyperlink" Target="consultantplus://offline/ref=C8813475B5D15B755D977553DC9BFEAF36251FB31D91DABA96C0FEBCDA422B4C65F318167525EA33Z9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6408</Words>
  <Characters>36531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2015-06-16T10:41:00Z</dcterms:created>
  <dcterms:modified xsi:type="dcterms:W3CDTF">2015-06-16T10:42:00Z</dcterms:modified>
</cp:coreProperties>
</file>