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9F" w:rsidRDefault="00B26E9F">
      <w:pPr>
        <w:pStyle w:val="ConsPlusTitlePage"/>
      </w:pPr>
      <w:r>
        <w:t xml:space="preserve">Документ предоставлен </w:t>
      </w:r>
      <w:hyperlink r:id="rId5" w:history="1">
        <w:r>
          <w:rPr>
            <w:color w:val="0000FF"/>
          </w:rPr>
          <w:t>КонсультантПлюс</w:t>
        </w:r>
      </w:hyperlink>
      <w:r>
        <w:br/>
      </w:r>
    </w:p>
    <w:p w:rsidR="00B26E9F" w:rsidRDefault="00B26E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6E9F">
        <w:tc>
          <w:tcPr>
            <w:tcW w:w="4677" w:type="dxa"/>
            <w:tcBorders>
              <w:top w:val="nil"/>
              <w:left w:val="nil"/>
              <w:bottom w:val="nil"/>
              <w:right w:val="nil"/>
            </w:tcBorders>
          </w:tcPr>
          <w:p w:rsidR="00B26E9F" w:rsidRDefault="00B26E9F">
            <w:pPr>
              <w:pStyle w:val="ConsPlusNormal"/>
            </w:pPr>
            <w:r>
              <w:t>29 июня 2015 года</w:t>
            </w:r>
          </w:p>
        </w:tc>
        <w:tc>
          <w:tcPr>
            <w:tcW w:w="4677" w:type="dxa"/>
            <w:tcBorders>
              <w:top w:val="nil"/>
              <w:left w:val="nil"/>
              <w:bottom w:val="nil"/>
              <w:right w:val="nil"/>
            </w:tcBorders>
          </w:tcPr>
          <w:p w:rsidR="00B26E9F" w:rsidRDefault="00B26E9F">
            <w:pPr>
              <w:pStyle w:val="ConsPlusNormal"/>
              <w:jc w:val="right"/>
            </w:pPr>
            <w:r>
              <w:t>N 159-ФЗ</w:t>
            </w:r>
          </w:p>
        </w:tc>
      </w:tr>
    </w:tbl>
    <w:p w:rsidR="00B26E9F" w:rsidRDefault="00B26E9F">
      <w:pPr>
        <w:pStyle w:val="ConsPlusNormal"/>
        <w:pBdr>
          <w:top w:val="single" w:sz="6" w:space="0" w:color="auto"/>
        </w:pBdr>
        <w:spacing w:before="100" w:after="100"/>
        <w:jc w:val="both"/>
        <w:rPr>
          <w:sz w:val="2"/>
          <w:szCs w:val="2"/>
        </w:rPr>
      </w:pPr>
    </w:p>
    <w:p w:rsidR="00B26E9F" w:rsidRDefault="00B26E9F">
      <w:pPr>
        <w:pStyle w:val="ConsPlusNormal"/>
        <w:jc w:val="both"/>
      </w:pPr>
    </w:p>
    <w:p w:rsidR="00B26E9F" w:rsidRDefault="00B26E9F">
      <w:pPr>
        <w:pStyle w:val="ConsPlusTitle"/>
        <w:jc w:val="center"/>
      </w:pPr>
      <w:r>
        <w:t>РОССИЙСКАЯ ФЕДЕРАЦИЯ</w:t>
      </w:r>
    </w:p>
    <w:p w:rsidR="00B26E9F" w:rsidRDefault="00B26E9F">
      <w:pPr>
        <w:pStyle w:val="ConsPlusTitle"/>
        <w:jc w:val="center"/>
      </w:pPr>
    </w:p>
    <w:p w:rsidR="00B26E9F" w:rsidRDefault="00B26E9F">
      <w:pPr>
        <w:pStyle w:val="ConsPlusTitle"/>
        <w:jc w:val="center"/>
      </w:pPr>
      <w:r>
        <w:t>ФЕДЕРАЛЬНЫЙ ЗАКОН</w:t>
      </w:r>
    </w:p>
    <w:p w:rsidR="00B26E9F" w:rsidRDefault="00B26E9F">
      <w:pPr>
        <w:pStyle w:val="ConsPlusTitle"/>
        <w:jc w:val="center"/>
      </w:pPr>
    </w:p>
    <w:p w:rsidR="00B26E9F" w:rsidRDefault="00B26E9F">
      <w:pPr>
        <w:pStyle w:val="ConsPlusTitle"/>
        <w:jc w:val="center"/>
      </w:pPr>
      <w:r>
        <w:t>О ВНЕСЕНИИ ИЗМЕНЕНИЙ</w:t>
      </w:r>
    </w:p>
    <w:p w:rsidR="00B26E9F" w:rsidRDefault="00B26E9F">
      <w:pPr>
        <w:pStyle w:val="ConsPlusTitle"/>
        <w:jc w:val="center"/>
      </w:pPr>
      <w:r>
        <w:t>В ФЕДЕРАЛЬНЫЙ ЗАКОН "О ГОСУДАРСТВЕННОМ ОБОРОННОМ ЗАКАЗЕ"</w:t>
      </w:r>
    </w:p>
    <w:p w:rsidR="00B26E9F" w:rsidRDefault="00B26E9F">
      <w:pPr>
        <w:pStyle w:val="ConsPlusTitle"/>
        <w:jc w:val="center"/>
      </w:pPr>
      <w:r>
        <w:t>И ОТДЕЛЬНЫЕ ЗАКОНОДАТЕЛЬНЫЕ АКТЫ РОССИЙСКОЙ ФЕДЕРАЦИИ</w:t>
      </w:r>
    </w:p>
    <w:p w:rsidR="00B26E9F" w:rsidRDefault="00B26E9F">
      <w:pPr>
        <w:pStyle w:val="ConsPlusNormal"/>
        <w:jc w:val="both"/>
      </w:pPr>
    </w:p>
    <w:p w:rsidR="00B26E9F" w:rsidRDefault="00B26E9F">
      <w:pPr>
        <w:pStyle w:val="ConsPlusNormal"/>
        <w:jc w:val="right"/>
      </w:pPr>
      <w:r>
        <w:t>Принят</w:t>
      </w:r>
    </w:p>
    <w:p w:rsidR="00B26E9F" w:rsidRDefault="00B26E9F">
      <w:pPr>
        <w:pStyle w:val="ConsPlusNormal"/>
        <w:jc w:val="right"/>
      </w:pPr>
      <w:r>
        <w:t>Государственной Думой</w:t>
      </w:r>
    </w:p>
    <w:p w:rsidR="00B26E9F" w:rsidRDefault="00B26E9F">
      <w:pPr>
        <w:pStyle w:val="ConsPlusNormal"/>
        <w:jc w:val="right"/>
      </w:pPr>
      <w:r>
        <w:t>10 июня 2015 года</w:t>
      </w:r>
    </w:p>
    <w:p w:rsidR="00B26E9F" w:rsidRDefault="00B26E9F">
      <w:pPr>
        <w:pStyle w:val="ConsPlusNormal"/>
        <w:jc w:val="both"/>
      </w:pPr>
    </w:p>
    <w:p w:rsidR="00B26E9F" w:rsidRDefault="00B26E9F">
      <w:pPr>
        <w:pStyle w:val="ConsPlusNormal"/>
        <w:jc w:val="right"/>
      </w:pPr>
      <w:r>
        <w:t>Одобрен</w:t>
      </w:r>
    </w:p>
    <w:p w:rsidR="00B26E9F" w:rsidRDefault="00B26E9F">
      <w:pPr>
        <w:pStyle w:val="ConsPlusNormal"/>
        <w:jc w:val="right"/>
      </w:pPr>
      <w:r>
        <w:t>Советом Федерации</w:t>
      </w:r>
    </w:p>
    <w:p w:rsidR="00B26E9F" w:rsidRDefault="00B26E9F">
      <w:pPr>
        <w:pStyle w:val="ConsPlusNormal"/>
        <w:jc w:val="right"/>
      </w:pPr>
      <w:r>
        <w:t>24 июня 2015 года</w:t>
      </w:r>
    </w:p>
    <w:p w:rsidR="00B26E9F" w:rsidRDefault="00B26E9F">
      <w:pPr>
        <w:pStyle w:val="ConsPlusNormal"/>
        <w:jc w:val="both"/>
      </w:pPr>
    </w:p>
    <w:p w:rsidR="00B26E9F" w:rsidRDefault="00B26E9F">
      <w:pPr>
        <w:pStyle w:val="ConsPlusNormal"/>
        <w:ind w:firstLine="540"/>
        <w:jc w:val="both"/>
        <w:outlineLvl w:val="0"/>
      </w:pPr>
      <w:r>
        <w:t>Статья 1</w:t>
      </w:r>
    </w:p>
    <w:p w:rsidR="00B26E9F" w:rsidRDefault="00B26E9F">
      <w:pPr>
        <w:pStyle w:val="ConsPlusNormal"/>
        <w:jc w:val="both"/>
      </w:pPr>
    </w:p>
    <w:p w:rsidR="00B26E9F" w:rsidRDefault="00B26E9F">
      <w:pPr>
        <w:pStyle w:val="ConsPlusNormal"/>
        <w:ind w:firstLine="540"/>
        <w:jc w:val="both"/>
      </w:pPr>
      <w:r>
        <w:t xml:space="preserve">Внести в Федеральный </w:t>
      </w:r>
      <w:hyperlink r:id="rId6" w:history="1">
        <w:r>
          <w:rPr>
            <w:color w:val="0000FF"/>
          </w:rPr>
          <w:t>закон</w:t>
        </w:r>
      </w:hyperlink>
      <w:r>
        <w:t xml:space="preserve"> от 29 декабря 2012 года N 275-ФЗ "О государственном оборонном заказе" (Собрание законодательства Российской Федерации, 2012, N 53, ст. 7600; 2013, N 52, ст. 6961) следующие изменения:</w:t>
      </w:r>
    </w:p>
    <w:p w:rsidR="00B26E9F" w:rsidRDefault="00B26E9F">
      <w:pPr>
        <w:pStyle w:val="ConsPlusNormal"/>
        <w:ind w:firstLine="540"/>
        <w:jc w:val="both"/>
      </w:pPr>
      <w:r>
        <w:t xml:space="preserve">1) в </w:t>
      </w:r>
      <w:hyperlink r:id="rId7" w:history="1">
        <w:r>
          <w:rPr>
            <w:color w:val="0000FF"/>
          </w:rPr>
          <w:t>статье 1</w:t>
        </w:r>
      </w:hyperlink>
      <w:r>
        <w:t xml:space="preserve"> слова "и выполнением государственного оборонного заказа" заменить словами ", выполнения государственного оборонного заказа и государственного контроля (надзора) в сфере государственного оборонного заказа";</w:t>
      </w:r>
    </w:p>
    <w:p w:rsidR="00B26E9F" w:rsidRDefault="00B26E9F">
      <w:pPr>
        <w:pStyle w:val="ConsPlusNormal"/>
        <w:ind w:firstLine="540"/>
        <w:jc w:val="both"/>
      </w:pPr>
      <w:r>
        <w:t xml:space="preserve">2) в </w:t>
      </w:r>
      <w:hyperlink r:id="rId8" w:history="1">
        <w:r>
          <w:rPr>
            <w:color w:val="0000FF"/>
          </w:rPr>
          <w:t>статье 3</w:t>
        </w:r>
      </w:hyperlink>
      <w:r>
        <w:t>:</w:t>
      </w:r>
    </w:p>
    <w:p w:rsidR="00B26E9F" w:rsidRDefault="00B26E9F">
      <w:pPr>
        <w:pStyle w:val="ConsPlusNormal"/>
        <w:ind w:firstLine="540"/>
        <w:jc w:val="both"/>
      </w:pPr>
      <w:r>
        <w:t xml:space="preserve">а) </w:t>
      </w:r>
      <w:hyperlink r:id="rId9" w:history="1">
        <w:r>
          <w:rPr>
            <w:color w:val="0000FF"/>
          </w:rPr>
          <w:t>пункт 4</w:t>
        </w:r>
      </w:hyperlink>
      <w:r>
        <w:t xml:space="preserve"> изложить в следующей редакции:</w:t>
      </w:r>
    </w:p>
    <w:p w:rsidR="00B26E9F" w:rsidRDefault="00B26E9F">
      <w:pPr>
        <w:pStyle w:val="ConsPlusNormal"/>
        <w:ind w:firstLine="540"/>
        <w:jc w:val="both"/>
      </w:pPr>
      <w:r>
        <w:t>"4) исполнитель, участвующий в поставках продукции по государственному оборонному заказу (далее - исполнитель), - лицо, входящее в кооперацию головного исполнителя и заключившее контракт с головным исполнителем или исполнителем;";</w:t>
      </w:r>
    </w:p>
    <w:p w:rsidR="00B26E9F" w:rsidRDefault="00B26E9F">
      <w:pPr>
        <w:pStyle w:val="ConsPlusNormal"/>
        <w:ind w:firstLine="540"/>
        <w:jc w:val="both"/>
      </w:pPr>
      <w:r>
        <w:t xml:space="preserve">б) </w:t>
      </w:r>
      <w:hyperlink r:id="rId10" w:history="1">
        <w:r>
          <w:rPr>
            <w:color w:val="0000FF"/>
          </w:rPr>
          <w:t>дополнить</w:t>
        </w:r>
      </w:hyperlink>
      <w:r>
        <w:t xml:space="preserve"> пунктами 4.1 и 4.2 следующего содержания:</w:t>
      </w:r>
    </w:p>
    <w:p w:rsidR="00B26E9F" w:rsidRDefault="00B26E9F">
      <w:pPr>
        <w:pStyle w:val="ConsPlusNormal"/>
        <w:ind w:firstLine="540"/>
        <w:jc w:val="both"/>
      </w:pPr>
      <w:r>
        <w:t>"4.1) кооперация головного исполнителя (далее - кооперация)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w:t>
      </w:r>
    </w:p>
    <w:p w:rsidR="00B26E9F" w:rsidRDefault="00B26E9F">
      <w:pPr>
        <w:pStyle w:val="ConsPlusNormal"/>
        <w:ind w:firstLine="540"/>
        <w:jc w:val="both"/>
      </w:pPr>
      <w:r>
        <w:t>4.2) уполномоченный банк - банк, выбранный головным исполнителем в соответствии с настоящим Федеральным законом и созданный в соответствии с законодательством Российской Федерации;";</w:t>
      </w:r>
    </w:p>
    <w:p w:rsidR="00B26E9F" w:rsidRDefault="00B26E9F">
      <w:pPr>
        <w:pStyle w:val="ConsPlusNormal"/>
        <w:ind w:firstLine="540"/>
        <w:jc w:val="both"/>
      </w:pPr>
      <w:r>
        <w:t xml:space="preserve">в) </w:t>
      </w:r>
      <w:hyperlink r:id="rId11" w:history="1">
        <w:r>
          <w:rPr>
            <w:color w:val="0000FF"/>
          </w:rPr>
          <w:t>пункт 7</w:t>
        </w:r>
      </w:hyperlink>
      <w:r>
        <w:t xml:space="preserve"> изложить в следующей редакции:</w:t>
      </w:r>
    </w:p>
    <w:p w:rsidR="00B26E9F" w:rsidRDefault="00B26E9F">
      <w:pPr>
        <w:pStyle w:val="ConsPlusNormal"/>
        <w:ind w:firstLine="540"/>
        <w:jc w:val="both"/>
      </w:pPr>
      <w:r>
        <w:t>"7) контракт - 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исполнителю для выполнения государственного оборонного заказа, и предусматривающий в том числе обязательства сторон и их ответственность;";</w:t>
      </w:r>
    </w:p>
    <w:p w:rsidR="00B26E9F" w:rsidRDefault="00B26E9F">
      <w:pPr>
        <w:pStyle w:val="ConsPlusNormal"/>
        <w:ind w:firstLine="540"/>
        <w:jc w:val="both"/>
      </w:pPr>
      <w:r>
        <w:t xml:space="preserve">г) </w:t>
      </w:r>
      <w:hyperlink r:id="rId12" w:history="1">
        <w:r>
          <w:rPr>
            <w:color w:val="0000FF"/>
          </w:rPr>
          <w:t>дополнить</w:t>
        </w:r>
      </w:hyperlink>
      <w:r>
        <w:t xml:space="preserve"> пунктами 8 - 16 следующего содержания:</w:t>
      </w:r>
    </w:p>
    <w:p w:rsidR="00B26E9F" w:rsidRDefault="00B26E9F">
      <w:pPr>
        <w:pStyle w:val="ConsPlusNormal"/>
        <w:ind w:firstLine="540"/>
        <w:jc w:val="both"/>
      </w:pPr>
      <w:r>
        <w:t>"8) сопровождаемая сделка - государственный контракт и все контракты, заключенные в целях его исполнения между лицами, входящими в кооперацию;</w:t>
      </w:r>
    </w:p>
    <w:p w:rsidR="00B26E9F" w:rsidRDefault="00B26E9F">
      <w:pPr>
        <w:pStyle w:val="ConsPlusNormal"/>
        <w:ind w:firstLine="540"/>
        <w:jc w:val="both"/>
      </w:pPr>
      <w:r>
        <w:t xml:space="preserve">9) расчеты по государственному оборонному заказу - любые расчеты по государственному </w:t>
      </w:r>
      <w:r>
        <w:lastRenderedPageBreak/>
        <w:t>оборонному заказу в рамках сопровождаемых сделок между государственными заказчиками, головными исполнителями, исполнителями с участием уполномоченных банков;</w:t>
      </w:r>
    </w:p>
    <w:p w:rsidR="00B26E9F" w:rsidRDefault="00B26E9F">
      <w:pPr>
        <w:pStyle w:val="ConsPlusNormal"/>
        <w:ind w:firstLine="540"/>
        <w:jc w:val="both"/>
      </w:pPr>
      <w:r>
        <w:t>10) отдельный счет - счет, открытый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государственного контракта, каждого контракта;</w:t>
      </w:r>
    </w:p>
    <w:p w:rsidR="00B26E9F" w:rsidRDefault="00B26E9F">
      <w:pPr>
        <w:pStyle w:val="ConsPlusNormal"/>
        <w:ind w:firstLine="540"/>
        <w:jc w:val="both"/>
      </w:pPr>
      <w:r>
        <w:t>11) банковское сопровождение сопровождаемой сделки (далее - банковское сопровождение) - обеспечение уполномоченным банком в порядке, установленном настоящим Федеральным законом, а также договором о банковском сопровождении, заключенным с головным исполнителем, исполнителем, входящими в кооперацию:</w:t>
      </w:r>
    </w:p>
    <w:p w:rsidR="00B26E9F" w:rsidRDefault="00B26E9F">
      <w:pPr>
        <w:pStyle w:val="ConsPlusNormal"/>
        <w:ind w:firstLine="540"/>
        <w:jc w:val="both"/>
      </w:pPr>
      <w:r>
        <w:t>а) мониторинга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B26E9F" w:rsidRDefault="00B26E9F">
      <w:pPr>
        <w:pStyle w:val="ConsPlusNormal"/>
        <w:ind w:firstLine="540"/>
        <w:jc w:val="both"/>
      </w:pPr>
      <w:r>
        <w:t>б) передачи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B26E9F" w:rsidRDefault="00B26E9F">
      <w:pPr>
        <w:pStyle w:val="ConsPlusNormal"/>
        <w:ind w:firstLine="540"/>
        <w:jc w:val="both"/>
      </w:pPr>
      <w:r>
        <w:t>в) предоставления в соответствии с настоящим Федеральным законом информации, касающейся операций по отдельному счету;</w:t>
      </w:r>
    </w:p>
    <w:p w:rsidR="00B26E9F" w:rsidRDefault="00B26E9F">
      <w:pPr>
        <w:pStyle w:val="ConsPlusNormal"/>
        <w:ind w:firstLine="540"/>
        <w:jc w:val="both"/>
      </w:pPr>
      <w:r>
        <w:t>г) совершения других действий, предусмотренных настоящим Федеральным законом и принятыми в соответствии с ним иными нормативными правовыми актами Российской Федерации, а также нормативными актами Банка России;</w:t>
      </w:r>
    </w:p>
    <w:p w:rsidR="00B26E9F" w:rsidRDefault="00B26E9F">
      <w:pPr>
        <w:pStyle w:val="ConsPlusNormal"/>
        <w:ind w:firstLine="540"/>
        <w:jc w:val="both"/>
      </w:pPr>
      <w:r>
        <w:t>12) орган финансового мониторинга - федеральный орган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w:t>
      </w:r>
    </w:p>
    <w:p w:rsidR="00B26E9F" w:rsidRDefault="00B26E9F">
      <w:pPr>
        <w:pStyle w:val="ConsPlusNormal"/>
        <w:ind w:firstLine="540"/>
        <w:jc w:val="both"/>
      </w:pPr>
      <w:r>
        <w:t>13) идентификатор государственного контракта - 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B26E9F" w:rsidRDefault="00B26E9F">
      <w:pPr>
        <w:pStyle w:val="ConsPlusNormal"/>
        <w:ind w:firstLine="540"/>
        <w:jc w:val="both"/>
      </w:pPr>
      <w:r>
        <w:t>14) единая информационная система, содержащая информацию о расчетах по государственному оборонному заказу (далее - единая информационная система государственного оборонного заказа), - совокупность информации о расчетах по государственному оборонному заказу,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с соблюдением требований законодательства Российской Федерации о государственной тайне;</w:t>
      </w:r>
    </w:p>
    <w:p w:rsidR="00B26E9F" w:rsidRDefault="00B26E9F">
      <w:pPr>
        <w:pStyle w:val="ConsPlusNormal"/>
        <w:ind w:firstLine="540"/>
        <w:jc w:val="both"/>
      </w:pPr>
      <w:r>
        <w:t>15) федеральный орган в области обороны -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w:t>
      </w:r>
    </w:p>
    <w:p w:rsidR="00B26E9F" w:rsidRDefault="00B26E9F">
      <w:pPr>
        <w:pStyle w:val="ConsPlusNormal"/>
        <w:ind w:firstLine="540"/>
        <w:jc w:val="both"/>
      </w:pPr>
      <w:r>
        <w:t>16) контролирующий орган - федеральный орган исполнительной власти, осуществляющий функции по государственному контролю (надзору) в сфере государственного оборонного заказа.";</w:t>
      </w:r>
    </w:p>
    <w:p w:rsidR="00B26E9F" w:rsidRDefault="00B26E9F">
      <w:pPr>
        <w:pStyle w:val="ConsPlusNormal"/>
        <w:ind w:firstLine="540"/>
        <w:jc w:val="both"/>
      </w:pPr>
      <w:r>
        <w:t xml:space="preserve">3) </w:t>
      </w:r>
      <w:hyperlink r:id="rId13" w:history="1">
        <w:r>
          <w:rPr>
            <w:color w:val="0000FF"/>
          </w:rPr>
          <w:t>часть 7 статьи 6</w:t>
        </w:r>
      </w:hyperlink>
      <w:r>
        <w:t xml:space="preserve"> изложить в следующей редакции:</w:t>
      </w:r>
    </w:p>
    <w:p w:rsidR="00B26E9F" w:rsidRDefault="00B26E9F">
      <w:pPr>
        <w:pStyle w:val="ConsPlusNormal"/>
        <w:ind w:firstLine="540"/>
        <w:jc w:val="both"/>
      </w:pPr>
      <w:r>
        <w:t xml:space="preserve">"7.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Порядок установления этих квот и формирования утверждаемых в составе государственного оборонного заказа перечня и объема указанных материально-технических ресурсов, порядок установления государственных регулируемых цен в пределах этих </w:t>
      </w:r>
      <w:r>
        <w:lastRenderedPageBreak/>
        <w:t>квот на указанные материально-технические ресурсы определяются Правительством Российской Федерации.";</w:t>
      </w:r>
    </w:p>
    <w:p w:rsidR="00B26E9F" w:rsidRDefault="00B26E9F">
      <w:pPr>
        <w:pStyle w:val="ConsPlusNormal"/>
        <w:ind w:firstLine="540"/>
        <w:jc w:val="both"/>
      </w:pPr>
      <w:r>
        <w:t xml:space="preserve">4) </w:t>
      </w:r>
      <w:hyperlink r:id="rId14" w:history="1">
        <w:r>
          <w:rPr>
            <w:color w:val="0000FF"/>
          </w:rPr>
          <w:t>главу 2</w:t>
        </w:r>
      </w:hyperlink>
      <w:r>
        <w:t xml:space="preserve"> дополнить статьей 6.1 следующего содержания:</w:t>
      </w:r>
    </w:p>
    <w:p w:rsidR="00B26E9F" w:rsidRDefault="00B26E9F">
      <w:pPr>
        <w:pStyle w:val="ConsPlusNormal"/>
        <w:jc w:val="both"/>
      </w:pPr>
    </w:p>
    <w:p w:rsidR="00B26E9F" w:rsidRDefault="00B26E9F">
      <w:pPr>
        <w:pStyle w:val="ConsPlusNormal"/>
        <w:ind w:firstLine="540"/>
        <w:jc w:val="both"/>
      </w:pPr>
      <w:r>
        <w:t>"Статья 6.1. Идентификатор государственного контракта</w:t>
      </w:r>
    </w:p>
    <w:p w:rsidR="00B26E9F" w:rsidRDefault="00B26E9F">
      <w:pPr>
        <w:pStyle w:val="ConsPlusNormal"/>
        <w:jc w:val="both"/>
      </w:pPr>
    </w:p>
    <w:p w:rsidR="00B26E9F" w:rsidRDefault="00B26E9F">
      <w:pPr>
        <w:pStyle w:val="ConsPlusNormal"/>
        <w:ind w:firstLine="540"/>
        <w:jc w:val="both"/>
      </w:pPr>
      <w:r>
        <w:t>1. Каждому государственному контракту перед включением сведений о нем в реестр контрактов, который ведется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в настоящей статье - реестр контрактов), присваивается идентификатор государственного контракта, который содержит в том числе следующую информацию:</w:t>
      </w:r>
    </w:p>
    <w:p w:rsidR="00B26E9F" w:rsidRDefault="00B26E9F">
      <w:pPr>
        <w:pStyle w:val="ConsPlusNormal"/>
        <w:ind w:firstLine="540"/>
        <w:jc w:val="both"/>
      </w:pPr>
      <w:r>
        <w:t>1) идентификационный код государственного заказчика;</w:t>
      </w:r>
    </w:p>
    <w:p w:rsidR="00B26E9F" w:rsidRDefault="00B26E9F">
      <w:pPr>
        <w:pStyle w:val="ConsPlusNormal"/>
        <w:ind w:firstLine="540"/>
        <w:jc w:val="both"/>
      </w:pPr>
      <w:r>
        <w:t>2) способ определения поставщика (исполнителя, подрядчика);</w:t>
      </w:r>
    </w:p>
    <w:p w:rsidR="00B26E9F" w:rsidRDefault="00B26E9F">
      <w:pPr>
        <w:pStyle w:val="ConsPlusNormal"/>
        <w:ind w:firstLine="540"/>
        <w:jc w:val="both"/>
      </w:pPr>
      <w:r>
        <w:t>3) год заключения государственного контракта;</w:t>
      </w:r>
    </w:p>
    <w:p w:rsidR="00B26E9F" w:rsidRDefault="00B26E9F">
      <w:pPr>
        <w:pStyle w:val="ConsPlusNormal"/>
        <w:ind w:firstLine="540"/>
        <w:jc w:val="both"/>
      </w:pPr>
      <w:r>
        <w:t>4) год окончания срока действия государственного контракта;</w:t>
      </w:r>
    </w:p>
    <w:p w:rsidR="00B26E9F" w:rsidRDefault="00B26E9F">
      <w:pPr>
        <w:pStyle w:val="ConsPlusNormal"/>
        <w:ind w:firstLine="540"/>
        <w:jc w:val="both"/>
      </w:pPr>
      <w:r>
        <w:t>5) порядковый номер государственного контракта, присваиваемый последовательно в соответствии со сквозной нумерацией в пределах календарного года отдельно в отношении каждого государственного заказчика. Порядок формирования идентификатора государственного контракта устанавливается федеральным органом в области обороны совместно с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 согласованию с Банком России.</w:t>
      </w:r>
    </w:p>
    <w:p w:rsidR="00B26E9F" w:rsidRDefault="00B26E9F">
      <w:pPr>
        <w:pStyle w:val="ConsPlusNormal"/>
        <w:ind w:firstLine="540"/>
        <w:jc w:val="both"/>
      </w:pPr>
      <w:r>
        <w:t>2. Информация об идентификаторе государственного контракта направляется государственным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муниципальными заказчиками.</w:t>
      </w:r>
    </w:p>
    <w:p w:rsidR="00B26E9F" w:rsidRDefault="00B26E9F">
      <w:pPr>
        <w:pStyle w:val="ConsPlusNormal"/>
        <w:ind w:firstLine="540"/>
        <w:jc w:val="both"/>
      </w:pPr>
      <w: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с соблюдением требований законодательства Российской Федерации о государственной тайне безвозмездный доступ к сведениям, содержащимся в реестре контрактов:</w:t>
      </w:r>
    </w:p>
    <w:p w:rsidR="00B26E9F" w:rsidRDefault="00B26E9F">
      <w:pPr>
        <w:pStyle w:val="ConsPlusNormal"/>
        <w:ind w:firstLine="540"/>
        <w:jc w:val="both"/>
      </w:pPr>
      <w:r>
        <w:t>1) государственному заказчику - к сведениям о заключенном им государственном контракте;</w:t>
      </w:r>
    </w:p>
    <w:p w:rsidR="00B26E9F" w:rsidRDefault="00B26E9F">
      <w:pPr>
        <w:pStyle w:val="ConsPlusNormal"/>
        <w:ind w:firstLine="540"/>
        <w:jc w:val="both"/>
      </w:pPr>
      <w:r>
        <w:t>2) головному исполнителю - к сведениям о заключенном им государственном контракте;</w:t>
      </w:r>
    </w:p>
    <w:p w:rsidR="00B26E9F" w:rsidRDefault="00B26E9F">
      <w:pPr>
        <w:pStyle w:val="ConsPlusNormal"/>
        <w:ind w:firstLine="540"/>
        <w:jc w:val="both"/>
      </w:pPr>
      <w:r>
        <w:t>3) исполнителю - к сведениям о государственном контракте, в целях исполнения которого им заключен контракт;</w:t>
      </w:r>
    </w:p>
    <w:p w:rsidR="00B26E9F" w:rsidRDefault="00B26E9F">
      <w:pPr>
        <w:pStyle w:val="ConsPlusNormal"/>
        <w:ind w:firstLine="540"/>
        <w:jc w:val="both"/>
      </w:pPr>
      <w:r>
        <w:t>4) уполномоченному банку - к сведениям о государственном контракте, банковское сопровождение которого он осуществляет;</w:t>
      </w:r>
    </w:p>
    <w:p w:rsidR="00B26E9F" w:rsidRDefault="00B26E9F">
      <w:pPr>
        <w:pStyle w:val="ConsPlusNormal"/>
        <w:ind w:firstLine="540"/>
        <w:jc w:val="both"/>
      </w:pPr>
      <w:r>
        <w:t>5) органу финансового мониторинга;</w:t>
      </w:r>
    </w:p>
    <w:p w:rsidR="00B26E9F" w:rsidRDefault="00B26E9F">
      <w:pPr>
        <w:pStyle w:val="ConsPlusNormal"/>
        <w:ind w:firstLine="540"/>
        <w:jc w:val="both"/>
      </w:pPr>
      <w:r>
        <w:t>6) Счетной палате Российской Федерации;</w:t>
      </w:r>
    </w:p>
    <w:p w:rsidR="00B26E9F" w:rsidRDefault="00B26E9F">
      <w:pPr>
        <w:pStyle w:val="ConsPlusNormal"/>
        <w:ind w:firstLine="540"/>
        <w:jc w:val="both"/>
      </w:pPr>
      <w:r>
        <w:t>7)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B26E9F" w:rsidRDefault="00B26E9F">
      <w:pPr>
        <w:pStyle w:val="ConsPlusNormal"/>
        <w:ind w:firstLine="540"/>
        <w:jc w:val="both"/>
      </w:pPr>
      <w:r>
        <w:t>4. Идентификатор государственного контракта указывается в распоряжениях в порядке, установленном Банком России для указания уникального идентификатора платежа.";</w:t>
      </w:r>
    </w:p>
    <w:p w:rsidR="00B26E9F" w:rsidRDefault="00B26E9F">
      <w:pPr>
        <w:pStyle w:val="ConsPlusNormal"/>
        <w:jc w:val="both"/>
      </w:pPr>
    </w:p>
    <w:p w:rsidR="00B26E9F" w:rsidRDefault="00B26E9F">
      <w:pPr>
        <w:pStyle w:val="ConsPlusNormal"/>
        <w:ind w:firstLine="540"/>
        <w:jc w:val="both"/>
      </w:pPr>
      <w:r>
        <w:t xml:space="preserve">5) в </w:t>
      </w:r>
      <w:hyperlink r:id="rId15" w:history="1">
        <w:r>
          <w:rPr>
            <w:color w:val="0000FF"/>
          </w:rPr>
          <w:t>главе 3</w:t>
        </w:r>
      </w:hyperlink>
      <w:r>
        <w:t>:</w:t>
      </w:r>
    </w:p>
    <w:p w:rsidR="00B26E9F" w:rsidRDefault="00B26E9F">
      <w:pPr>
        <w:pStyle w:val="ConsPlusNormal"/>
        <w:ind w:firstLine="540"/>
        <w:jc w:val="both"/>
      </w:pPr>
      <w:r>
        <w:t xml:space="preserve">а) </w:t>
      </w:r>
      <w:hyperlink r:id="rId16" w:history="1">
        <w:r>
          <w:rPr>
            <w:color w:val="0000FF"/>
          </w:rPr>
          <w:t>наименование</w:t>
        </w:r>
      </w:hyperlink>
      <w:r>
        <w:t xml:space="preserve"> изложить в следующей редакции:</w:t>
      </w:r>
    </w:p>
    <w:p w:rsidR="00B26E9F" w:rsidRDefault="00B26E9F">
      <w:pPr>
        <w:pStyle w:val="ConsPlusNormal"/>
        <w:jc w:val="both"/>
      </w:pPr>
    </w:p>
    <w:p w:rsidR="00B26E9F" w:rsidRDefault="00B26E9F">
      <w:pPr>
        <w:pStyle w:val="ConsPlusTitle"/>
        <w:jc w:val="center"/>
      </w:pPr>
      <w:r>
        <w:lastRenderedPageBreak/>
        <w:t>"Глава 3. ОСНОВНЫЕ ПРАВА И ОБЯЗАННОСТИ ГОСУДАРСТВЕННОГО</w:t>
      </w:r>
    </w:p>
    <w:p w:rsidR="00B26E9F" w:rsidRDefault="00B26E9F">
      <w:pPr>
        <w:pStyle w:val="ConsPlusTitle"/>
        <w:jc w:val="center"/>
      </w:pPr>
      <w:r>
        <w:t>ЗАКАЗЧИКА, ГОЛОВНОГО ИСПОЛНИТЕЛЯ, ИСПОЛНИТЕЛЯ";</w:t>
      </w:r>
    </w:p>
    <w:p w:rsidR="00B26E9F" w:rsidRDefault="00B26E9F">
      <w:pPr>
        <w:pStyle w:val="ConsPlusNormal"/>
        <w:jc w:val="both"/>
      </w:pPr>
    </w:p>
    <w:p w:rsidR="00B26E9F" w:rsidRDefault="00B26E9F">
      <w:pPr>
        <w:pStyle w:val="ConsPlusNormal"/>
        <w:ind w:firstLine="540"/>
        <w:jc w:val="both"/>
      </w:pPr>
      <w:r>
        <w:t xml:space="preserve">б) </w:t>
      </w:r>
      <w:hyperlink r:id="rId17" w:history="1">
        <w:r>
          <w:rPr>
            <w:color w:val="0000FF"/>
          </w:rPr>
          <w:t>дополнить</w:t>
        </w:r>
      </w:hyperlink>
      <w:r>
        <w:t xml:space="preserve"> статьей 6.2 следующего содержания:</w:t>
      </w:r>
    </w:p>
    <w:p w:rsidR="00B26E9F" w:rsidRDefault="00B26E9F">
      <w:pPr>
        <w:pStyle w:val="ConsPlusNormal"/>
        <w:jc w:val="both"/>
      </w:pPr>
    </w:p>
    <w:p w:rsidR="00B26E9F" w:rsidRDefault="00B26E9F">
      <w:pPr>
        <w:pStyle w:val="ConsPlusNormal"/>
        <w:ind w:firstLine="540"/>
        <w:jc w:val="both"/>
      </w:pPr>
      <w:r>
        <w:t>"Статья 6.2. Основные права государственного заказчика</w:t>
      </w:r>
    </w:p>
    <w:p w:rsidR="00B26E9F" w:rsidRDefault="00B26E9F">
      <w:pPr>
        <w:pStyle w:val="ConsPlusNormal"/>
        <w:jc w:val="both"/>
      </w:pPr>
    </w:p>
    <w:p w:rsidR="00B26E9F" w:rsidRDefault="00B26E9F">
      <w:pPr>
        <w:pStyle w:val="ConsPlusNormal"/>
        <w:ind w:firstLine="540"/>
        <w:jc w:val="both"/>
      </w:pPr>
      <w:r>
        <w:t>Государственный заказчик:</w:t>
      </w:r>
    </w:p>
    <w:p w:rsidR="00B26E9F" w:rsidRDefault="00B26E9F">
      <w:pPr>
        <w:pStyle w:val="ConsPlusNormal"/>
        <w:ind w:firstLine="540"/>
        <w:jc w:val="both"/>
      </w:pPr>
      <w:r>
        <w:t>1) вправе запрашивать у головного исполнителя информацию, необходимую для изменения цены государственного контракта в соответствии с частью 5 статьи 6 настоящего Федерального закона, включая обоснование ее изменения;</w:t>
      </w:r>
    </w:p>
    <w:p w:rsidR="00B26E9F" w:rsidRDefault="00B26E9F">
      <w:pPr>
        <w:pStyle w:val="ConsPlusNormal"/>
        <w:ind w:firstLine="540"/>
        <w:jc w:val="both"/>
      </w:pPr>
      <w:r>
        <w:t>2) вправе 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заключенных им государственных контрактах;</w:t>
      </w:r>
    </w:p>
    <w:p w:rsidR="00B26E9F" w:rsidRDefault="00B26E9F">
      <w:pPr>
        <w:pStyle w:val="ConsPlusNormal"/>
        <w:ind w:firstLine="540"/>
        <w:jc w:val="both"/>
      </w:pPr>
      <w:r>
        <w:t>3) вправе направлять в целях исполнения обязанности, предусмотренной пунктом 9 статьи 7 настоящего Федерального закона,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государственным заказчиком. Государственный заказчик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 в соответствии с законодательством Российской Федерации;</w:t>
      </w:r>
    </w:p>
    <w:p w:rsidR="00B26E9F" w:rsidRDefault="00B26E9F">
      <w:pPr>
        <w:pStyle w:val="ConsPlusNormal"/>
        <w:ind w:firstLine="540"/>
        <w:jc w:val="both"/>
      </w:pPr>
      <w:r>
        <w:t>4) 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федерального бюджета на сумму дохода, полученного вследствие нарушения законодательства Российской Федерации в сфере государственного оборонного заказа (далее - законодательство в сфере государственного оборонного заказа), и средств по возмещению ущерба, причиненного Российской Федерации в результате нарушения законодательства в сфере государственного оборонного заказа, перечисленных в федеральный бюджет головным исполнителем, исполнителем на основании предусмотренных подпунктами "в" и "г" пункта 2 части 1 статьи 15.2 настоящего Федерального закона предписаний по делам о нарушении законодательства в сфере государственного оборонного заказа;</w:t>
      </w:r>
    </w:p>
    <w:p w:rsidR="00B26E9F" w:rsidRDefault="00B26E9F">
      <w:pPr>
        <w:pStyle w:val="ConsPlusNormal"/>
        <w:ind w:firstLine="540"/>
        <w:jc w:val="both"/>
      </w:pPr>
      <w:r>
        <w:t>5) вправе получать доступ к сведениям о кооперации;</w:t>
      </w:r>
    </w:p>
    <w:p w:rsidR="00B26E9F" w:rsidRDefault="00B26E9F">
      <w:pPr>
        <w:pStyle w:val="ConsPlusNormal"/>
        <w:ind w:firstLine="540"/>
        <w:jc w:val="both"/>
      </w:pPr>
      <w:r>
        <w:t>6) осуществляет иные права в соответствии с законодательством Российской Федерации.";</w:t>
      </w:r>
    </w:p>
    <w:p w:rsidR="00B26E9F" w:rsidRDefault="00B26E9F">
      <w:pPr>
        <w:pStyle w:val="ConsPlusNormal"/>
        <w:jc w:val="both"/>
      </w:pPr>
    </w:p>
    <w:p w:rsidR="00B26E9F" w:rsidRDefault="00B26E9F">
      <w:pPr>
        <w:pStyle w:val="ConsPlusNormal"/>
        <w:ind w:firstLine="540"/>
        <w:jc w:val="both"/>
      </w:pPr>
      <w:r>
        <w:t xml:space="preserve">в) </w:t>
      </w:r>
      <w:hyperlink r:id="rId18" w:history="1">
        <w:r>
          <w:rPr>
            <w:color w:val="0000FF"/>
          </w:rPr>
          <w:t>статью 7</w:t>
        </w:r>
      </w:hyperlink>
      <w:r>
        <w:t xml:space="preserve"> изложить в следующей редакции:</w:t>
      </w:r>
    </w:p>
    <w:p w:rsidR="00B26E9F" w:rsidRDefault="00B26E9F">
      <w:pPr>
        <w:pStyle w:val="ConsPlusNormal"/>
        <w:jc w:val="both"/>
      </w:pPr>
    </w:p>
    <w:p w:rsidR="00B26E9F" w:rsidRDefault="00B26E9F">
      <w:pPr>
        <w:pStyle w:val="ConsPlusNormal"/>
        <w:ind w:firstLine="540"/>
        <w:jc w:val="both"/>
      </w:pPr>
      <w:r>
        <w:t>"Статья 7. Основные обязанности государственного заказчика</w:t>
      </w:r>
    </w:p>
    <w:p w:rsidR="00B26E9F" w:rsidRDefault="00B26E9F">
      <w:pPr>
        <w:pStyle w:val="ConsPlusNormal"/>
        <w:jc w:val="both"/>
      </w:pPr>
    </w:p>
    <w:p w:rsidR="00B26E9F" w:rsidRDefault="00B26E9F">
      <w:pPr>
        <w:pStyle w:val="ConsPlusNormal"/>
        <w:ind w:firstLine="540"/>
        <w:jc w:val="both"/>
      </w:pPr>
      <w:r>
        <w:t>Государственный заказчик:</w:t>
      </w:r>
    </w:p>
    <w:p w:rsidR="00B26E9F" w:rsidRDefault="00B26E9F">
      <w:pPr>
        <w:pStyle w:val="ConsPlusNormal"/>
        <w:ind w:firstLine="540"/>
        <w:jc w:val="both"/>
      </w:pPr>
      <w:r>
        <w:t>1) разрабатывает с привлечением головного исполнителя, исполнителей, определенных в установленном порядке, предложения по объему поставок продукции по государственному оборонному заказу и его основным показателям;</w:t>
      </w:r>
    </w:p>
    <w:p w:rsidR="00B26E9F" w:rsidRDefault="00B26E9F">
      <w:pPr>
        <w:pStyle w:val="ConsPlusNormal"/>
        <w:ind w:firstLine="540"/>
        <w:jc w:val="both"/>
      </w:pPr>
      <w:r>
        <w:t>2) организует и осуществляет размещение заказов на поставки продукции по государственному оборонному заказу;</w:t>
      </w:r>
    </w:p>
    <w:p w:rsidR="00B26E9F" w:rsidRDefault="00B26E9F">
      <w:pPr>
        <w:pStyle w:val="ConsPlusNormal"/>
        <w:ind w:firstLine="540"/>
        <w:jc w:val="both"/>
      </w:pPr>
      <w:r>
        <w:t xml:space="preserve">3) формирует начальную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оборонного заказа у единственного поставщика (исполнителя, </w:t>
      </w:r>
      <w:r>
        <w:lastRenderedPageBreak/>
        <w:t>подрядчика) в соответствии с законодательством Российской Федерации;</w:t>
      </w:r>
    </w:p>
    <w:p w:rsidR="00B26E9F" w:rsidRDefault="00B26E9F">
      <w:pPr>
        <w:pStyle w:val="ConsPlusNormal"/>
        <w:ind w:firstLine="540"/>
        <w:jc w:val="both"/>
      </w:pPr>
      <w:r>
        <w:t>4) заключает государственные контракты и принимает необходимые меры по их исполнению;</w:t>
      </w:r>
    </w:p>
    <w:p w:rsidR="00B26E9F" w:rsidRDefault="00B26E9F">
      <w:pPr>
        <w:pStyle w:val="ConsPlusNormal"/>
        <w:ind w:firstLine="540"/>
        <w:jc w:val="both"/>
      </w:pPr>
      <w:r>
        <w:t>5) присваивает каждому государственному контракту идентификатор государственного контракта и указывает его в государственном контракте;</w:t>
      </w:r>
    </w:p>
    <w:p w:rsidR="00B26E9F" w:rsidRDefault="00B26E9F">
      <w:pPr>
        <w:pStyle w:val="ConsPlusNormal"/>
        <w:ind w:firstLine="540"/>
        <w:jc w:val="both"/>
      </w:pPr>
      <w:r>
        <w:t>6) 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 банке, за исключением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B26E9F" w:rsidRDefault="00B26E9F">
      <w:pPr>
        <w:pStyle w:val="ConsPlusNormal"/>
        <w:ind w:firstLine="540"/>
        <w:jc w:val="both"/>
      </w:pPr>
      <w:r>
        <w:t>7) использует для расчетов по государственному контракту только отдельный счет, открытый в уполномоченном банке головному исполнителю, с которым у государственного заказчика 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w:t>
      </w:r>
    </w:p>
    <w:p w:rsidR="00B26E9F" w:rsidRDefault="00B26E9F">
      <w:pPr>
        <w:pStyle w:val="ConsPlusNormal"/>
        <w:ind w:firstLine="540"/>
        <w:jc w:val="both"/>
      </w:pPr>
      <w:r>
        <w:t>8) обеспечивает авансирование и оплату поставок продукции по государственному оборонному заказу в соответствии с условиями государственных контрактов;</w:t>
      </w:r>
    </w:p>
    <w:p w:rsidR="00B26E9F" w:rsidRDefault="00B26E9F">
      <w:pPr>
        <w:pStyle w:val="ConsPlusNormal"/>
        <w:ind w:firstLine="540"/>
        <w:jc w:val="both"/>
      </w:pPr>
      <w:r>
        <w:t>9) 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государственному оборонному заказу;</w:t>
      </w:r>
    </w:p>
    <w:p w:rsidR="00B26E9F" w:rsidRDefault="00B26E9F">
      <w:pPr>
        <w:pStyle w:val="ConsPlusNormal"/>
        <w:ind w:firstLine="540"/>
        <w:jc w:val="both"/>
      </w:pPr>
      <w:r>
        <w:t>10) осуществляет контроль за обеспечением головным исполнителем, а также исполнителями (при условии включения в государственный контракт и контракт положений о праве контроля) поставок продукции по государственному оборонному заказу в соответствии с государственным контрактом, контрактом;</w:t>
      </w:r>
    </w:p>
    <w:p w:rsidR="00B26E9F" w:rsidRDefault="00B26E9F">
      <w:pPr>
        <w:pStyle w:val="ConsPlusNormal"/>
        <w:ind w:firstLine="540"/>
        <w:jc w:val="both"/>
      </w:pPr>
      <w:r>
        <w:t>11) участвует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B26E9F" w:rsidRDefault="00B26E9F">
      <w:pPr>
        <w:pStyle w:val="ConsPlusNormal"/>
        <w:ind w:firstLine="540"/>
        <w:jc w:val="both"/>
      </w:pPr>
      <w:r>
        <w:t>12)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снабжение, в эксплуатацию;</w:t>
      </w:r>
    </w:p>
    <w:p w:rsidR="00B26E9F" w:rsidRDefault="00B26E9F">
      <w:pPr>
        <w:pStyle w:val="ConsPlusNormal"/>
        <w:ind w:firstLine="540"/>
        <w:jc w:val="both"/>
      </w:pPr>
      <w:r>
        <w:t>13) 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B26E9F" w:rsidRDefault="00B26E9F">
      <w:pPr>
        <w:pStyle w:val="ConsPlusNormal"/>
        <w:ind w:firstLine="540"/>
        <w:jc w:val="both"/>
      </w:pPr>
      <w:r>
        <w:t>14) обеспечивает приемку продукции по государственному оборонному заказу в соответствии с условиями государственного контракта;</w:t>
      </w:r>
    </w:p>
    <w:p w:rsidR="00B26E9F" w:rsidRDefault="00B26E9F">
      <w:pPr>
        <w:pStyle w:val="ConsPlusNormal"/>
        <w:ind w:firstLine="540"/>
        <w:jc w:val="both"/>
      </w:pPr>
      <w:r>
        <w:t>15) утверждает техническую документацию, необходимую для создания и серийного производства вооружения, военной и специальной техники, военного имущества;</w:t>
      </w:r>
    </w:p>
    <w:p w:rsidR="00B26E9F" w:rsidRDefault="00B26E9F">
      <w:pPr>
        <w:pStyle w:val="ConsPlusNormal"/>
        <w:ind w:firstLine="540"/>
        <w:jc w:val="both"/>
      </w:pPr>
      <w:r>
        <w:t>16)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средств федерального бюджета;</w:t>
      </w:r>
    </w:p>
    <w:p w:rsidR="00B26E9F" w:rsidRDefault="00B26E9F">
      <w:pPr>
        <w:pStyle w:val="ConsPlusNormal"/>
        <w:ind w:firstLine="540"/>
        <w:jc w:val="both"/>
      </w:pPr>
      <w:r>
        <w:t>17) направляет в уполномоченный банк уведомление о полном исполнении государственного контракта;</w:t>
      </w:r>
    </w:p>
    <w:p w:rsidR="00B26E9F" w:rsidRDefault="00B26E9F">
      <w:pPr>
        <w:pStyle w:val="ConsPlusNormal"/>
        <w:ind w:firstLine="540"/>
        <w:jc w:val="both"/>
      </w:pPr>
      <w:r>
        <w:t>18) исполняет иные обязанности в соответствии с законодательством Российской Федерации.";</w:t>
      </w:r>
    </w:p>
    <w:p w:rsidR="00B26E9F" w:rsidRDefault="00B26E9F">
      <w:pPr>
        <w:pStyle w:val="ConsPlusNormal"/>
        <w:jc w:val="both"/>
      </w:pPr>
    </w:p>
    <w:p w:rsidR="00B26E9F" w:rsidRDefault="00B26E9F">
      <w:pPr>
        <w:pStyle w:val="ConsPlusNormal"/>
        <w:ind w:firstLine="540"/>
        <w:jc w:val="both"/>
      </w:pPr>
      <w:r>
        <w:t xml:space="preserve">г) </w:t>
      </w:r>
      <w:hyperlink r:id="rId19" w:history="1">
        <w:r>
          <w:rPr>
            <w:color w:val="0000FF"/>
          </w:rPr>
          <w:t>дополнить</w:t>
        </w:r>
      </w:hyperlink>
      <w:r>
        <w:t xml:space="preserve"> статьей 7.1 следующего содержания:</w:t>
      </w:r>
    </w:p>
    <w:p w:rsidR="00B26E9F" w:rsidRDefault="00B26E9F">
      <w:pPr>
        <w:pStyle w:val="ConsPlusNormal"/>
        <w:jc w:val="both"/>
      </w:pPr>
    </w:p>
    <w:p w:rsidR="00B26E9F" w:rsidRDefault="00B26E9F">
      <w:pPr>
        <w:pStyle w:val="ConsPlusNormal"/>
        <w:ind w:firstLine="540"/>
        <w:jc w:val="both"/>
      </w:pPr>
      <w:r>
        <w:t>"Статья 7.1. Основные права головного исполнителя, исполнителя</w:t>
      </w:r>
    </w:p>
    <w:p w:rsidR="00B26E9F" w:rsidRDefault="00B26E9F">
      <w:pPr>
        <w:pStyle w:val="ConsPlusNormal"/>
        <w:jc w:val="both"/>
      </w:pPr>
    </w:p>
    <w:p w:rsidR="00B26E9F" w:rsidRDefault="00B26E9F">
      <w:pPr>
        <w:pStyle w:val="ConsPlusNormal"/>
        <w:ind w:firstLine="540"/>
        <w:jc w:val="both"/>
      </w:pPr>
      <w:r>
        <w:t>Головной исполнитель, исполнитель вправе:</w:t>
      </w:r>
    </w:p>
    <w:p w:rsidR="00B26E9F" w:rsidRDefault="00B26E9F">
      <w:pPr>
        <w:pStyle w:val="ConsPlusNormal"/>
        <w:ind w:firstLine="540"/>
        <w:jc w:val="both"/>
      </w:pPr>
      <w:r>
        <w:t>1) запрашивать у исполнителей информацию, предусмотренную настоящим Федеральным законом;</w:t>
      </w:r>
    </w:p>
    <w:p w:rsidR="00B26E9F" w:rsidRDefault="00B26E9F">
      <w:pPr>
        <w:pStyle w:val="ConsPlusNormal"/>
        <w:ind w:firstLine="540"/>
        <w:jc w:val="both"/>
      </w:pPr>
      <w:r>
        <w:t>2) получать от федерального органа в области обороны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Головной исполнитель имеет право на доступ к информации о заключенном им государственном контракте и о контрактах, заключенных в рамках его кооперации, исполнитель - к информации о контрактах, заключенных им в целях исполнения государственного контракта;</w:t>
      </w:r>
    </w:p>
    <w:p w:rsidR="00B26E9F" w:rsidRDefault="00B26E9F">
      <w:pPr>
        <w:pStyle w:val="ConsPlusNormal"/>
        <w:ind w:firstLine="540"/>
        <w:jc w:val="both"/>
      </w:pPr>
      <w:r>
        <w:t>3) включать по согласованию с государственным заказчиком (головным исполнителем, исполнителем) в государственный контракт, контракт условие о возмещении (компенсации) после исполнения государственного контракта, контракта в пределах цены государственного контракта, контракта понесенных головным исполнителем,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исполнителем обоснованности фактических расходов, связанных с формированием такого запаса;</w:t>
      </w:r>
    </w:p>
    <w:p w:rsidR="00B26E9F" w:rsidRDefault="00B26E9F">
      <w:pPr>
        <w:pStyle w:val="ConsPlusNormal"/>
        <w:ind w:firstLine="540"/>
        <w:jc w:val="both"/>
      </w:pPr>
      <w:r>
        <w:t>4) осуществлять иные права в соответствии с законодательством Российской Федерации.";</w:t>
      </w:r>
    </w:p>
    <w:p w:rsidR="00B26E9F" w:rsidRDefault="00B26E9F">
      <w:pPr>
        <w:pStyle w:val="ConsPlusNormal"/>
        <w:jc w:val="both"/>
      </w:pPr>
    </w:p>
    <w:p w:rsidR="00B26E9F" w:rsidRDefault="00B26E9F">
      <w:pPr>
        <w:pStyle w:val="ConsPlusNormal"/>
        <w:ind w:firstLine="540"/>
        <w:jc w:val="both"/>
      </w:pPr>
      <w:r>
        <w:t xml:space="preserve">д) </w:t>
      </w:r>
      <w:hyperlink r:id="rId20" w:history="1">
        <w:r>
          <w:rPr>
            <w:color w:val="0000FF"/>
          </w:rPr>
          <w:t>статью 8</w:t>
        </w:r>
      </w:hyperlink>
      <w:r>
        <w:t xml:space="preserve"> изложить в следующей редакции:</w:t>
      </w:r>
    </w:p>
    <w:p w:rsidR="00B26E9F" w:rsidRDefault="00B26E9F">
      <w:pPr>
        <w:pStyle w:val="ConsPlusNormal"/>
        <w:jc w:val="both"/>
      </w:pPr>
    </w:p>
    <w:p w:rsidR="00B26E9F" w:rsidRDefault="00B26E9F">
      <w:pPr>
        <w:pStyle w:val="ConsPlusNormal"/>
        <w:ind w:firstLine="540"/>
        <w:jc w:val="both"/>
      </w:pPr>
      <w:r>
        <w:t>"Статья 8. Основные обязанности головного исполнителя, исполнителя</w:t>
      </w:r>
    </w:p>
    <w:p w:rsidR="00B26E9F" w:rsidRDefault="00B26E9F">
      <w:pPr>
        <w:pStyle w:val="ConsPlusNormal"/>
        <w:jc w:val="both"/>
      </w:pPr>
    </w:p>
    <w:p w:rsidR="00B26E9F" w:rsidRDefault="00B26E9F">
      <w:pPr>
        <w:pStyle w:val="ConsPlusNormal"/>
        <w:ind w:firstLine="540"/>
        <w:jc w:val="both"/>
      </w:pPr>
      <w:r>
        <w:t>1. Головной исполнитель:</w:t>
      </w:r>
    </w:p>
    <w:p w:rsidR="00B26E9F" w:rsidRDefault="00B26E9F">
      <w:pPr>
        <w:pStyle w:val="ConsPlusNormal"/>
        <w:ind w:firstLine="540"/>
        <w:jc w:val="both"/>
      </w:pPr>
      <w:r>
        <w:t>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уточнении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Федерации о государственной тайне информацию о его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кооперации устанавливается Правительством Российской Федерации;</w:t>
      </w:r>
    </w:p>
    <w:p w:rsidR="00B26E9F" w:rsidRDefault="00B26E9F">
      <w:pPr>
        <w:pStyle w:val="ConsPlusNormal"/>
        <w:ind w:firstLine="540"/>
        <w:jc w:val="both"/>
      </w:pPr>
      <w:r>
        <w:t>2) выбирает уполномоченный банк и заключает с ним договор о банковском сопровождении;</w:t>
      </w:r>
    </w:p>
    <w:p w:rsidR="00B26E9F" w:rsidRDefault="00B26E9F">
      <w:pPr>
        <w:pStyle w:val="ConsPlusNormal"/>
        <w:ind w:firstLine="540"/>
        <w:jc w:val="both"/>
      </w:pPr>
      <w:r>
        <w:t>3) уведомляет (до заключения контрактов) исполнителей, входящих в его кооперацию, о необходимости заключения с уполномоченным банком, выбранным головным исполнителем, договора о банковском сопровождении, предусматривающего в том числе обязательное условие об открытии для каждого контракта отдельного счета;</w:t>
      </w:r>
    </w:p>
    <w:p w:rsidR="00B26E9F" w:rsidRDefault="00B26E9F">
      <w:pPr>
        <w:pStyle w:val="ConsPlusNormal"/>
        <w:ind w:firstLine="540"/>
        <w:jc w:val="both"/>
      </w:pPr>
      <w:r>
        <w:t>4) включает идентификатор государственного контракта в контракты, заключаемые с исполнителями;</w:t>
      </w:r>
    </w:p>
    <w:p w:rsidR="00B26E9F" w:rsidRDefault="00B26E9F">
      <w:pPr>
        <w:pStyle w:val="ConsPlusNormal"/>
        <w:ind w:firstLine="540"/>
        <w:jc w:val="both"/>
      </w:pPr>
      <w:r>
        <w:t>5) соблюдает режим использования отдельного счета, установленный настоящим Федеральным законом;</w:t>
      </w:r>
    </w:p>
    <w:p w:rsidR="00B26E9F" w:rsidRDefault="00B26E9F">
      <w:pPr>
        <w:pStyle w:val="ConsPlusNormal"/>
        <w:ind w:firstLine="540"/>
        <w:jc w:val="both"/>
      </w:pPr>
      <w:r>
        <w:t>6) определяет в контрактах, заключаемых с исполнителями, обязательное условие об осуществлении расчетов с использованием отдельного счета, открытого в выбранном головным исполнителем уполномоченном банке;</w:t>
      </w:r>
    </w:p>
    <w:p w:rsidR="00B26E9F" w:rsidRDefault="00B26E9F">
      <w:pPr>
        <w:pStyle w:val="ConsPlusNormal"/>
        <w:ind w:firstLine="540"/>
        <w:jc w:val="both"/>
      </w:pPr>
      <w:r>
        <w:t>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наличии у таких исполнителей договора о банковском сопровождении, заключенного с уполномоченным банком;</w:t>
      </w:r>
    </w:p>
    <w:p w:rsidR="00B26E9F" w:rsidRDefault="00B26E9F">
      <w:pPr>
        <w:pStyle w:val="ConsPlusNormal"/>
        <w:ind w:firstLine="540"/>
        <w:jc w:val="both"/>
      </w:pPr>
      <w:r>
        <w:lastRenderedPageBreak/>
        <w:t>8) предоставляет по запросу государственного заказчика, органа финансового мониторинга, уполномоченного банка, с которым у головного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B26E9F" w:rsidRDefault="00B26E9F">
      <w:pPr>
        <w:pStyle w:val="ConsPlusNormal"/>
        <w:ind w:firstLine="540"/>
        <w:jc w:val="both"/>
      </w:pPr>
      <w:r>
        <w:t>9) указывает в распоряжении идентификатор государственного контракта;</w:t>
      </w:r>
    </w:p>
    <w:p w:rsidR="00B26E9F" w:rsidRDefault="00B26E9F">
      <w:pPr>
        <w:pStyle w:val="ConsPlusNormal"/>
        <w:ind w:firstLine="540"/>
        <w:jc w:val="both"/>
      </w:pPr>
      <w:r>
        <w:t>10) обеспечивает исполнение предусмотренной настоящим Федеральным законом обязанности по предоставлению информации, необходимой для осуществления контроля распоряжений;</w:t>
      </w:r>
    </w:p>
    <w:p w:rsidR="00B26E9F" w:rsidRDefault="00B26E9F">
      <w:pPr>
        <w:pStyle w:val="ConsPlusNormal"/>
        <w:ind w:firstLine="540"/>
        <w:jc w:val="both"/>
      </w:pPr>
      <w:r>
        <w:t>11) принимает при заключении контрактов с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B26E9F" w:rsidRDefault="00B26E9F">
      <w:pPr>
        <w:pStyle w:val="ConsPlusNormal"/>
        <w:ind w:firstLine="540"/>
        <w:jc w:val="both"/>
      </w:pPr>
      <w:r>
        <w:t>12) обеспечивает поставки продукции по государственному оборонному заказу в соответствии с условиями государственного контракта;</w:t>
      </w:r>
    </w:p>
    <w:p w:rsidR="00B26E9F" w:rsidRDefault="00B26E9F">
      <w:pPr>
        <w:pStyle w:val="ConsPlusNormal"/>
        <w:ind w:firstLine="540"/>
        <w:jc w:val="both"/>
      </w:pPr>
      <w:r>
        <w:t>13)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B26E9F" w:rsidRDefault="00B26E9F">
      <w:pPr>
        <w:pStyle w:val="ConsPlusNormal"/>
        <w:ind w:firstLine="540"/>
        <w:jc w:val="both"/>
      </w:pPr>
      <w:r>
        <w:t>14) обеспечивает соответствие продукции, поставляемой по государственному оборонному заказу,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государственным контрактом;</w:t>
      </w:r>
    </w:p>
    <w:p w:rsidR="00B26E9F" w:rsidRDefault="00B26E9F">
      <w:pPr>
        <w:pStyle w:val="ConsPlusNormal"/>
        <w:ind w:firstLine="540"/>
        <w:jc w:val="both"/>
      </w:pPr>
      <w:r>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иных актов государственного заказчика, условиями государственного контракта;</w:t>
      </w:r>
    </w:p>
    <w:p w:rsidR="00B26E9F" w:rsidRDefault="00B26E9F">
      <w:pPr>
        <w:pStyle w:val="ConsPlusNormal"/>
        <w:ind w:firstLine="540"/>
        <w:jc w:val="both"/>
      </w:pPr>
      <w:r>
        <w:t>16) обеспечивает осуществление государственным заказчиком и контролирующим органом контроля за исполнением государственного контракта, в том числе на отдельных этапах его исполнения;</w:t>
      </w:r>
    </w:p>
    <w:p w:rsidR="00B26E9F" w:rsidRDefault="00B26E9F">
      <w:pPr>
        <w:pStyle w:val="ConsPlusNormal"/>
        <w:ind w:firstLine="540"/>
        <w:jc w:val="both"/>
      </w:pPr>
      <w:r>
        <w:t>17) обеспечивает возможность осуществления государственным заказчиком контроля за соответствием качества товаров, работ, услуг, соответственно поставляемых, выполняемых, оказываемых по государственному оборонному заказу,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B26E9F" w:rsidRDefault="00B26E9F">
      <w:pPr>
        <w:pStyle w:val="ConsPlusNormal"/>
        <w:ind w:firstLine="540"/>
        <w:jc w:val="both"/>
      </w:pPr>
      <w:r>
        <w:t>18) ведет раздельный учет результатов финансово-хозяйственной деятельности по каждому государственному контракту;</w:t>
      </w:r>
    </w:p>
    <w:p w:rsidR="00B26E9F" w:rsidRDefault="00B26E9F">
      <w:pPr>
        <w:pStyle w:val="ConsPlusNormal"/>
        <w:ind w:firstLine="540"/>
        <w:jc w:val="both"/>
      </w:pPr>
      <w:r>
        <w:t>19) представляет по запросу государственного заказчика, контролирующего органа информацию о цене предлагаемой к поставке продукции, соответствующие расчетно-калькуляционные материалы, а также информацию о затратах по исполненным государственным контрактам, контрактам;</w:t>
      </w:r>
    </w:p>
    <w:p w:rsidR="00B26E9F" w:rsidRDefault="00B26E9F">
      <w:pPr>
        <w:pStyle w:val="ConsPlusNormal"/>
        <w:ind w:firstLine="540"/>
        <w:jc w:val="both"/>
      </w:pPr>
      <w:r>
        <w:t>20) представляет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направленных на сокращение издержек;</w:t>
      </w:r>
    </w:p>
    <w:p w:rsidR="00B26E9F" w:rsidRDefault="00B26E9F">
      <w:pPr>
        <w:pStyle w:val="ConsPlusNormal"/>
        <w:ind w:firstLine="540"/>
        <w:jc w:val="both"/>
      </w:pPr>
      <w:r>
        <w:t>21)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такому государственному контракту;</w:t>
      </w:r>
    </w:p>
    <w:p w:rsidR="00B26E9F" w:rsidRDefault="00B26E9F">
      <w:pPr>
        <w:pStyle w:val="ConsPlusNormal"/>
        <w:ind w:firstLine="540"/>
        <w:jc w:val="both"/>
      </w:pPr>
      <w:r>
        <w:t>22) исполняет иные обязанности в соответствии с законодательством Российской Федерации.</w:t>
      </w:r>
    </w:p>
    <w:p w:rsidR="00B26E9F" w:rsidRDefault="00B26E9F">
      <w:pPr>
        <w:pStyle w:val="ConsPlusNormal"/>
        <w:ind w:firstLine="540"/>
        <w:jc w:val="both"/>
      </w:pPr>
      <w:r>
        <w:t>2. Исполнитель:</w:t>
      </w:r>
    </w:p>
    <w:p w:rsidR="00B26E9F" w:rsidRDefault="00B26E9F">
      <w:pPr>
        <w:pStyle w:val="ConsPlusNormal"/>
        <w:ind w:firstLine="540"/>
        <w:jc w:val="both"/>
      </w:pPr>
      <w:r>
        <w:t xml:space="preserve">1) обеспечивает соответствие поставок продукции по государственному оборонному заказу, </w:t>
      </w:r>
      <w:r>
        <w:lastRenderedPageBreak/>
        <w:t>в том числе материалов и комплектующих изделий, требованиям, установленным контрактом;</w:t>
      </w:r>
    </w:p>
    <w:p w:rsidR="00B26E9F" w:rsidRDefault="00B26E9F">
      <w:pPr>
        <w:pStyle w:val="ConsPlusNormal"/>
        <w:ind w:firstLine="540"/>
        <w:jc w:val="both"/>
      </w:pPr>
      <w:r>
        <w:t>2) заключает с уполномоченным банком, выбранным головным исполнителем, договор о банковском сопровождении;</w:t>
      </w:r>
    </w:p>
    <w:p w:rsidR="00B26E9F" w:rsidRDefault="00B26E9F">
      <w:pPr>
        <w:pStyle w:val="ConsPlusNormal"/>
        <w:ind w:firstLine="540"/>
        <w:jc w:val="both"/>
      </w:pPr>
      <w:r>
        <w:t>3) уведомляет (до заключения контрактов) других исполнителей о необходимости заключения с уполномоченным банком, выбранным головным исполнителем, договора о банковском сопровождении, предусматривающего в том числе обязательное условие открытия для каждого контракта отдельного счета;</w:t>
      </w:r>
    </w:p>
    <w:p w:rsidR="00B26E9F" w:rsidRDefault="00B26E9F">
      <w:pPr>
        <w:pStyle w:val="ConsPlusNormal"/>
        <w:ind w:firstLine="540"/>
        <w:jc w:val="both"/>
      </w:pPr>
      <w:r>
        <w:t>4) включает идентификатор государственного контракта в контракты, заключаемые с другими исполнителями;</w:t>
      </w:r>
    </w:p>
    <w:p w:rsidR="00B26E9F" w:rsidRDefault="00B26E9F">
      <w:pPr>
        <w:pStyle w:val="ConsPlusNormal"/>
        <w:ind w:firstLine="540"/>
        <w:jc w:val="both"/>
      </w:pPr>
      <w:r>
        <w:t>5) соблюдает режим использования отдельного счета, установленный настоящим Федеральным законом;</w:t>
      </w:r>
    </w:p>
    <w:p w:rsidR="00B26E9F" w:rsidRDefault="00B26E9F">
      <w:pPr>
        <w:pStyle w:val="ConsPlusNormal"/>
        <w:ind w:firstLine="540"/>
        <w:jc w:val="both"/>
      </w:pPr>
      <w:r>
        <w:t>6) определяет в контрактах, заключаемых с другими исполнителями,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 выбранном головным исполнителем;</w:t>
      </w:r>
    </w:p>
    <w:p w:rsidR="00B26E9F" w:rsidRDefault="00B26E9F">
      <w:pPr>
        <w:pStyle w:val="ConsPlusNormal"/>
        <w:ind w:firstLine="540"/>
        <w:jc w:val="both"/>
      </w:pPr>
      <w:r>
        <w:t>7) использует для расчетов по контрактам только отдельные счета, открытые в уполномоченном банке другим исполнителям, с которыми у исполнителя заключены контракты, при наличии у исполнителей договоров о банковском сопровождении, заключенных с уполномоченным банком;</w:t>
      </w:r>
    </w:p>
    <w:p w:rsidR="00B26E9F" w:rsidRDefault="00B26E9F">
      <w:pPr>
        <w:pStyle w:val="ConsPlusNormal"/>
        <w:ind w:firstLine="540"/>
        <w:jc w:val="both"/>
      </w:pPr>
      <w:r>
        <w:t>8) предоставляет по запросу государственного заказчика, органа финансового мониторинга, головного исполнителя, другого исполнителя, с которым у исполнителя заключен контракт, уполномоченного банка, с которым у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контракта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B26E9F" w:rsidRDefault="00B26E9F">
      <w:pPr>
        <w:pStyle w:val="ConsPlusNormal"/>
        <w:ind w:firstLine="540"/>
        <w:jc w:val="both"/>
      </w:pPr>
      <w:r>
        <w:t>9) указывает в распоряжении идентификатор государственного контракта;</w:t>
      </w:r>
    </w:p>
    <w:p w:rsidR="00B26E9F" w:rsidRDefault="00B26E9F">
      <w:pPr>
        <w:pStyle w:val="ConsPlusNormal"/>
        <w:ind w:firstLine="540"/>
        <w:jc w:val="both"/>
      </w:pPr>
      <w:r>
        <w:t>10) обеспечивает исполнение предусмотренной настоящим Федеральным законом обязанности по предоставлению информации, необходимой для осуществления контроля распоряжений;</w:t>
      </w:r>
    </w:p>
    <w:p w:rsidR="00B26E9F" w:rsidRDefault="00B26E9F">
      <w:pPr>
        <w:pStyle w:val="ConsPlusNormal"/>
        <w:ind w:firstLine="540"/>
        <w:jc w:val="both"/>
      </w:pPr>
      <w:r>
        <w:t>11) предоставляет головному исполнителю информацию о каждом случае заключения в рамках кооперации контракта с другими исполнителями;</w:t>
      </w:r>
    </w:p>
    <w:p w:rsidR="00B26E9F" w:rsidRDefault="00B26E9F">
      <w:pPr>
        <w:pStyle w:val="ConsPlusNormal"/>
        <w:ind w:firstLine="540"/>
        <w:jc w:val="both"/>
      </w:pPr>
      <w:r>
        <w:t>12) принимает при заключении контрактов с другими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B26E9F" w:rsidRDefault="00B26E9F">
      <w:pPr>
        <w:pStyle w:val="ConsPlusNormal"/>
        <w:ind w:firstLine="540"/>
        <w:jc w:val="both"/>
      </w:pPr>
      <w:r>
        <w:t>13) организует и проводит предусмотренные технической документацией испытания опытных и серийных образцов материалов и комплектующих изделий;</w:t>
      </w:r>
    </w:p>
    <w:p w:rsidR="00B26E9F" w:rsidRDefault="00B26E9F">
      <w:pPr>
        <w:pStyle w:val="ConsPlusNormal"/>
        <w:ind w:firstLine="540"/>
        <w:jc w:val="both"/>
      </w:pPr>
      <w:r>
        <w:t>14)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B26E9F" w:rsidRDefault="00B26E9F">
      <w:pPr>
        <w:pStyle w:val="ConsPlusNormal"/>
        <w:ind w:firstLine="540"/>
        <w:jc w:val="both"/>
      </w:pPr>
      <w:r>
        <w:t>15) обеспечивает возможность осуществления государственным заказчиком, головным исполнителем (при включении в государственный контракт и контракт положений о праве контроля) и контролирующим органом контроля за исполнением контракта, в том числе на отдельных этапах его исполнения;</w:t>
      </w:r>
    </w:p>
    <w:p w:rsidR="00B26E9F" w:rsidRDefault="00B26E9F">
      <w:pPr>
        <w:pStyle w:val="ConsPlusNormal"/>
        <w:ind w:firstLine="540"/>
        <w:jc w:val="both"/>
      </w:pPr>
      <w:r>
        <w:t>16) ведет раздельный учет результатов финансово-хозяйственной деятельности по каждому контракту;</w:t>
      </w:r>
    </w:p>
    <w:p w:rsidR="00B26E9F" w:rsidRDefault="00B26E9F">
      <w:pPr>
        <w:pStyle w:val="ConsPlusNormal"/>
        <w:ind w:firstLine="540"/>
        <w:jc w:val="both"/>
      </w:pPr>
      <w:r>
        <w:t>17) предоставляет по запросу головного исполнителя информацию о затратах по исполненным контрактам;</w:t>
      </w:r>
    </w:p>
    <w:p w:rsidR="00B26E9F" w:rsidRDefault="00B26E9F">
      <w:pPr>
        <w:pStyle w:val="ConsPlusNormal"/>
        <w:ind w:firstLine="540"/>
        <w:jc w:val="both"/>
      </w:pPr>
      <w:r>
        <w:t>18)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контракту;</w:t>
      </w:r>
    </w:p>
    <w:p w:rsidR="00B26E9F" w:rsidRDefault="00B26E9F">
      <w:pPr>
        <w:pStyle w:val="ConsPlusNormal"/>
        <w:ind w:firstLine="540"/>
        <w:jc w:val="both"/>
      </w:pPr>
      <w:r>
        <w:t>19) исполняет иные обязанности, предусмотренные законодательством Российской Федерации.</w:t>
      </w:r>
    </w:p>
    <w:p w:rsidR="00B26E9F" w:rsidRDefault="00B26E9F">
      <w:pPr>
        <w:pStyle w:val="ConsPlusNormal"/>
        <w:ind w:firstLine="540"/>
        <w:jc w:val="both"/>
      </w:pPr>
      <w:r>
        <w:lastRenderedPageBreak/>
        <w:t>3. Запрещаются 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в том числе действия (бездействие), направленные:</w:t>
      </w:r>
    </w:p>
    <w:p w:rsidR="00B26E9F" w:rsidRDefault="00B26E9F">
      <w:pPr>
        <w:pStyle w:val="ConsPlusNormal"/>
        <w:ind w:firstLine="540"/>
        <w:jc w:val="both"/>
      </w:pPr>
      <w:r>
        <w:t>1) на включение в себестоимость производства (реализации) продукции затрат, не связанных с ее производством (реализацией);</w:t>
      </w:r>
    </w:p>
    <w:p w:rsidR="00B26E9F" w:rsidRDefault="00B26E9F">
      <w:pPr>
        <w:pStyle w:val="ConsPlusNormal"/>
        <w:ind w:firstLine="540"/>
        <w:jc w:val="both"/>
      </w:pPr>
      <w: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B26E9F" w:rsidRDefault="00B26E9F">
      <w:pPr>
        <w:pStyle w:val="ConsPlusNormal"/>
        <w:ind w:firstLine="540"/>
        <w:jc w:val="both"/>
      </w:pPr>
      <w: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rsidR="00B26E9F" w:rsidRDefault="00B26E9F">
      <w:pPr>
        <w:pStyle w:val="ConsPlusNormal"/>
        <w:ind w:firstLine="540"/>
        <w:jc w:val="both"/>
      </w:pPr>
      <w:r>
        <w:t>4. В случае прекращения поставок продукции по государственному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
    <w:p w:rsidR="00B26E9F" w:rsidRDefault="00B26E9F">
      <w:pPr>
        <w:pStyle w:val="ConsPlusNormal"/>
        <w:ind w:firstLine="540"/>
        <w:jc w:val="both"/>
      </w:pPr>
      <w:r>
        <w:t>5. Порядок согласования государственным заказчиком возможности ликвидации или перепрофилирования производственных мощностей, указанных в части 4 настоящей статьи, и 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Правительством Российской Федерации.";</w:t>
      </w:r>
    </w:p>
    <w:p w:rsidR="00B26E9F" w:rsidRDefault="00B26E9F">
      <w:pPr>
        <w:pStyle w:val="ConsPlusNormal"/>
        <w:jc w:val="both"/>
      </w:pPr>
    </w:p>
    <w:p w:rsidR="00B26E9F" w:rsidRDefault="00B26E9F">
      <w:pPr>
        <w:pStyle w:val="ConsPlusNormal"/>
        <w:ind w:firstLine="540"/>
        <w:jc w:val="both"/>
      </w:pPr>
      <w:r>
        <w:t xml:space="preserve">6) </w:t>
      </w:r>
      <w:hyperlink r:id="rId21" w:history="1">
        <w:r>
          <w:rPr>
            <w:color w:val="0000FF"/>
          </w:rPr>
          <w:t>дополнить</w:t>
        </w:r>
      </w:hyperlink>
      <w:r>
        <w:t xml:space="preserve"> главой 3.1 следующего содержания:</w:t>
      </w:r>
    </w:p>
    <w:p w:rsidR="00B26E9F" w:rsidRDefault="00B26E9F">
      <w:pPr>
        <w:pStyle w:val="ConsPlusNormal"/>
        <w:jc w:val="both"/>
      </w:pPr>
    </w:p>
    <w:p w:rsidR="00B26E9F" w:rsidRDefault="00B26E9F">
      <w:pPr>
        <w:pStyle w:val="ConsPlusTitle"/>
        <w:jc w:val="center"/>
      </w:pPr>
      <w:r>
        <w:t>"Глава 3.1. БАНКОВСКОЕ СОПРОВОЖДЕНИЕ</w:t>
      </w:r>
    </w:p>
    <w:p w:rsidR="00B26E9F" w:rsidRDefault="00B26E9F">
      <w:pPr>
        <w:pStyle w:val="ConsPlusNormal"/>
        <w:jc w:val="both"/>
      </w:pPr>
    </w:p>
    <w:p w:rsidR="00B26E9F" w:rsidRDefault="00B26E9F">
      <w:pPr>
        <w:pStyle w:val="ConsPlusNormal"/>
        <w:ind w:firstLine="540"/>
        <w:jc w:val="both"/>
      </w:pPr>
      <w:r>
        <w:t>Статья 8.1. Уполномоченные банки</w:t>
      </w:r>
    </w:p>
    <w:p w:rsidR="00B26E9F" w:rsidRDefault="00B26E9F">
      <w:pPr>
        <w:pStyle w:val="ConsPlusNormal"/>
        <w:jc w:val="both"/>
      </w:pPr>
    </w:p>
    <w:p w:rsidR="00B26E9F" w:rsidRDefault="00B26E9F">
      <w:pPr>
        <w:pStyle w:val="ConsPlusNormal"/>
        <w:ind w:firstLine="540"/>
        <w:jc w:val="both"/>
      </w:pPr>
      <w:r>
        <w:t>1. Банковское сопровождение может осуществляться банком, созданным в соответствии с законодательством Российской Федерации и соответствующим одновременно следующим критериям:</w:t>
      </w:r>
    </w:p>
    <w:p w:rsidR="00B26E9F" w:rsidRDefault="00B26E9F">
      <w:pPr>
        <w:pStyle w:val="ConsPlusNormal"/>
        <w:ind w:firstLine="540"/>
        <w:jc w:val="both"/>
      </w:pPr>
      <w:r>
        <w:t>1) банк имеет собственные средства (капитал) по состоянию на первое число отчетного месяца в размере не менее 100 миллиардов рублей;</w:t>
      </w:r>
    </w:p>
    <w:p w:rsidR="00B26E9F" w:rsidRDefault="00B26E9F">
      <w:pPr>
        <w:pStyle w:val="ConsPlusNormal"/>
        <w:ind w:firstLine="540"/>
        <w:jc w:val="both"/>
      </w:pPr>
      <w:r>
        <w:t>2) банк находится под контролем Российской Федерации или Банка России. В целях настоящего Федерального закона под контролем Российской Федерации или Банка России понимается возможность Российской Федерации или Банка России прямо или косвенно (через юридическое лицо или через несколько юридических лиц) определять решения, принимаемые банком посредством распоряжения более чем пятьюдесятью процентами общего количества голосов, приходящихся на голосующие акции (доли), составляющие уставный капитал банка, назначать (избирать) единоличный исполнительный орган и (или) более пятидесяти процентов состава наблюдательного совета (совета директоров) банка;</w:t>
      </w:r>
    </w:p>
    <w:p w:rsidR="00B26E9F" w:rsidRDefault="00B26E9F">
      <w:pPr>
        <w:pStyle w:val="ConsPlusNormal"/>
        <w:ind w:firstLine="540"/>
        <w:jc w:val="both"/>
      </w:pPr>
      <w:r>
        <w:t>3) банк должен иметь лицензию на проведение работ, связанных с использованием сведений, составляющих государственную тайну.</w:t>
      </w:r>
    </w:p>
    <w:p w:rsidR="00B26E9F" w:rsidRDefault="00B26E9F">
      <w:pPr>
        <w:pStyle w:val="ConsPlusNormal"/>
        <w:ind w:firstLine="540"/>
        <w:jc w:val="both"/>
      </w:pPr>
      <w:r>
        <w:t>2. Правительство Российской Федерации по согласованию с Президентом Российской Федерации вправе принять решение об отнесении банка, имеющего положительный опыт обслуживания государственного оборонного заказа и не соответствующего критериям, установленным пунктами 1 и 2 части 1 настоящей статьи, к категории уполномоченных банков.</w:t>
      </w:r>
    </w:p>
    <w:p w:rsidR="00B26E9F" w:rsidRDefault="00B26E9F">
      <w:pPr>
        <w:pStyle w:val="ConsPlusNormal"/>
        <w:ind w:firstLine="540"/>
        <w:jc w:val="both"/>
      </w:pPr>
      <w:r>
        <w:t>3. Банк России ежемесячно размещает перечень банков, соответствующих критериям, установленным настоящей статьей, на своем официальном сайте в информационно-телекоммуникационной сети "Интернет".</w:t>
      </w:r>
    </w:p>
    <w:p w:rsidR="00B26E9F" w:rsidRDefault="00B26E9F">
      <w:pPr>
        <w:pStyle w:val="ConsPlusNormal"/>
        <w:ind w:firstLine="540"/>
        <w:jc w:val="both"/>
      </w:pPr>
      <w:r>
        <w:t>4. В случае, если Правительством Российской Федерации принято решение, предусмотренное частью 2 настоящей статьи, Банк России включает соответствующий банк в перечень уполномоченных банков, предусмотренный частью 3 настоящей статьи, на основании уведомления Правительства Российской Федерации не позднее одного рабочего дня, следующего за днем получения указанного уведомления.</w:t>
      </w:r>
    </w:p>
    <w:p w:rsidR="00B26E9F" w:rsidRDefault="00B26E9F">
      <w:pPr>
        <w:pStyle w:val="ConsPlusNormal"/>
        <w:ind w:firstLine="540"/>
        <w:jc w:val="both"/>
      </w:pPr>
      <w:r>
        <w:lastRenderedPageBreak/>
        <w:t>5. Каждый головной исполнитель в целях исполнения государственного контракта (отдельно по каждому государственному контракту) обязан выбрать из перечня уполномоченных банков, предусмотренного частью 3 настоящей статьи, один банк, который будет осуществлять банковское сопровождение.</w:t>
      </w:r>
    </w:p>
    <w:p w:rsidR="00B26E9F" w:rsidRDefault="00B26E9F">
      <w:pPr>
        <w:pStyle w:val="ConsPlusNormal"/>
        <w:ind w:firstLine="540"/>
        <w:jc w:val="both"/>
      </w:pPr>
      <w:r>
        <w:t>6. В случае окончания срока действия лицензии, указанной в пункте 3 части 1 настоящей статьи, банк, включенный в перечень уполномоченных банков, уведомляет Банк России об этом обстоятельстве не позднее чем за тридцать календарных дней до окончания срока действия лицензии.</w:t>
      </w:r>
    </w:p>
    <w:p w:rsidR="00B26E9F" w:rsidRDefault="00B26E9F">
      <w:pPr>
        <w:pStyle w:val="ConsPlusNormal"/>
        <w:jc w:val="both"/>
      </w:pPr>
    </w:p>
    <w:p w:rsidR="00B26E9F" w:rsidRDefault="00B26E9F">
      <w:pPr>
        <w:pStyle w:val="ConsPlusNormal"/>
        <w:ind w:firstLine="540"/>
        <w:jc w:val="both"/>
      </w:pPr>
      <w:r>
        <w:t>Статья 8.2. Основные права и обязанности уполномоченного банка. Банковское сопровождение</w:t>
      </w:r>
    </w:p>
    <w:p w:rsidR="00B26E9F" w:rsidRDefault="00B26E9F">
      <w:pPr>
        <w:pStyle w:val="ConsPlusNormal"/>
        <w:jc w:val="both"/>
      </w:pPr>
    </w:p>
    <w:p w:rsidR="00B26E9F" w:rsidRDefault="00B26E9F">
      <w:pPr>
        <w:pStyle w:val="ConsPlusNormal"/>
        <w:ind w:firstLine="540"/>
        <w:jc w:val="both"/>
      </w:pPr>
      <w:r>
        <w:t>1. Уполномоченный банк вправе:</w:t>
      </w:r>
    </w:p>
    <w:p w:rsidR="00B26E9F" w:rsidRDefault="00B26E9F">
      <w:pPr>
        <w:pStyle w:val="ConsPlusNormal"/>
        <w:ind w:firstLine="540"/>
        <w:jc w:val="both"/>
      </w:pPr>
      <w:r>
        <w:t>1) запрашивать у головного исполнителя, исполнителя документы и сведения, предусмотренные настоящим Федеральным законом;</w:t>
      </w:r>
    </w:p>
    <w:p w:rsidR="00B26E9F" w:rsidRDefault="00B26E9F">
      <w:pPr>
        <w:pStyle w:val="ConsPlusNormal"/>
        <w:ind w:firstLine="540"/>
        <w:jc w:val="both"/>
      </w:pPr>
      <w:r>
        <w:t>2) получать от федерального органа в области обороны с соблюдением требований законодательства Российской Федерации о защите государственной тайны доступ к содержащейся в единой информационной системе государственного оборонного заказа информации о государственных контрактах, контрактах, банковское сопровождение которых он осуществляет;</w:t>
      </w:r>
    </w:p>
    <w:p w:rsidR="00B26E9F" w:rsidRDefault="00B26E9F">
      <w:pPr>
        <w:pStyle w:val="ConsPlusNormal"/>
        <w:ind w:firstLine="540"/>
        <w:jc w:val="both"/>
      </w:pPr>
      <w:r>
        <w:t>3) приостанавливать операции по отдельному счету в случаях, установленных статьей 8.6 настоящего Федерального закона;</w:t>
      </w:r>
    </w:p>
    <w:p w:rsidR="00B26E9F" w:rsidRDefault="00B26E9F">
      <w:pPr>
        <w:pStyle w:val="ConsPlusNormal"/>
        <w:ind w:firstLine="540"/>
        <w:jc w:val="both"/>
      </w:pPr>
      <w:r>
        <w:t>4) осуществлять иные права в соответствии с законодательством Российской Федерации.</w:t>
      </w:r>
    </w:p>
    <w:p w:rsidR="00B26E9F" w:rsidRDefault="00B26E9F">
      <w:pPr>
        <w:pStyle w:val="ConsPlusNormal"/>
        <w:ind w:firstLine="540"/>
        <w:jc w:val="both"/>
      </w:pPr>
      <w:r>
        <w:t>2. Уполномоченный банк обязан:</w:t>
      </w:r>
    </w:p>
    <w:p w:rsidR="00B26E9F" w:rsidRDefault="00B26E9F">
      <w:pPr>
        <w:pStyle w:val="ConsPlusNormal"/>
        <w:ind w:firstLine="540"/>
        <w:jc w:val="both"/>
      </w:pPr>
      <w:r>
        <w:t>1) заключить с головным исполнителем, исполнителем договоры о банковском сопровождении и открыть им отдельные счета. В договор о банковском сопровождении включается условие о согласии клиента на предоставление уполномоченным банком информации, предусмотренной настоящим Федеральным законом, государственному заказчику, головному исполнителю, исполнителю и ее передачу в единую информационную систему государственного оборонного заказа;</w:t>
      </w:r>
    </w:p>
    <w:p w:rsidR="00B26E9F" w:rsidRDefault="00B26E9F">
      <w:pPr>
        <w:pStyle w:val="ConsPlusNormal"/>
        <w:ind w:firstLine="540"/>
        <w:jc w:val="both"/>
      </w:pPr>
      <w:r>
        <w:t>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данных об участниках расчетов по государственному оборонному заказу, об исполненных распоряжениях, включая документы, представленные головным исполнителем, исполнителем и являющиеся основанием для составления распоряжений. Информация, указанная в настоящем пункте, предоставляется уполномоченным банком не позднее одного рабочего дня, следующего за днем соответственно исполнения распоряжения, открытия, закрытия отдельного счета, изменения его реквизитов, получения соответствующего запроса. В случае, если распоряжение составлено на основании документов, которые ранее передавались уполномоченным банком в единую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 что такие документы уже содержатся в единой информационной системе государственного оборонного заказа, и указывает в уведомлении их реквизиты и дату их представления. Порядок, состав и формат представления, направления информации и документов уполномоченным банком определяются Банком России по согласованию с федеральным органом в области обороны и органом финансового мониторинга;</w:t>
      </w:r>
    </w:p>
    <w:p w:rsidR="00B26E9F" w:rsidRDefault="00B26E9F">
      <w:pPr>
        <w:pStyle w:val="ConsPlusNormal"/>
        <w:ind w:firstLine="540"/>
        <w:jc w:val="both"/>
      </w:pPr>
      <w:r>
        <w:t>3) осуществлять мониторинг расчетов по государственному оборонному заказу в порядке, установленном настоящим Федеральным законом;</w:t>
      </w:r>
    </w:p>
    <w:p w:rsidR="00B26E9F" w:rsidRDefault="00B26E9F">
      <w:pPr>
        <w:pStyle w:val="ConsPlusNormal"/>
        <w:ind w:firstLine="540"/>
        <w:jc w:val="both"/>
      </w:pPr>
      <w:r>
        <w:t>4) осуществлять контроль распоряжений в порядке, установленном статьей 8.5 настоящего Федерального закона;</w:t>
      </w:r>
    </w:p>
    <w:p w:rsidR="00B26E9F" w:rsidRDefault="00B26E9F">
      <w:pPr>
        <w:pStyle w:val="ConsPlusNormal"/>
        <w:ind w:firstLine="540"/>
        <w:jc w:val="both"/>
      </w:pPr>
      <w:r>
        <w:t>5) отказывать головному исполнителю, исполнителю в принятии к исполнению распоряжений о совершении операций, предусмотренных статьей 8.4 настоящего Федерального закона, а также в случаях, предусмотренных статьей 8.5 настоящего Федерального закона;</w:t>
      </w:r>
    </w:p>
    <w:p w:rsidR="00B26E9F" w:rsidRDefault="00B26E9F">
      <w:pPr>
        <w:pStyle w:val="ConsPlusNormal"/>
        <w:ind w:firstLine="540"/>
        <w:jc w:val="both"/>
      </w:pPr>
      <w:r>
        <w:lastRenderedPageBreak/>
        <w:t>6) соблюдать установленный настоящим Федеральным законом режим использования отдельного счета и осуществлять контроль за его соблюдением;</w:t>
      </w:r>
    </w:p>
    <w:p w:rsidR="00B26E9F" w:rsidRDefault="00B26E9F">
      <w:pPr>
        <w:pStyle w:val="ConsPlusNormal"/>
        <w:ind w:firstLine="540"/>
        <w:jc w:val="both"/>
      </w:pPr>
      <w:r>
        <w:t>7) уведомлять головного исполнителя о поступивших распоряжениях исполнителей о совершении операций по отдельному счету, не соответствующих режиму использования данного счета;</w:t>
      </w:r>
    </w:p>
    <w:p w:rsidR="00B26E9F" w:rsidRDefault="00B26E9F">
      <w:pPr>
        <w:pStyle w:val="ConsPlusNormal"/>
        <w:ind w:firstLine="540"/>
        <w:jc w:val="both"/>
      </w:pPr>
      <w:r>
        <w:t>8) отвечать на запросы государственного заказчика, направляемые в соответствии с пунктом 3 статьи 6.2 настоящего Федерального закона;</w:t>
      </w:r>
    </w:p>
    <w:p w:rsidR="00B26E9F" w:rsidRDefault="00B26E9F">
      <w:pPr>
        <w:pStyle w:val="ConsPlusNormal"/>
        <w:ind w:firstLine="540"/>
        <w:jc w:val="both"/>
      </w:pPr>
      <w:r>
        <w:t>9) уведомлять головного исполнителя о получении уведомления от государственного заказчика об исполнении государственного контракта;</w:t>
      </w:r>
    </w:p>
    <w:p w:rsidR="00B26E9F" w:rsidRDefault="00B26E9F">
      <w:pPr>
        <w:pStyle w:val="ConsPlusNormal"/>
        <w:ind w:firstLine="540"/>
        <w:jc w:val="both"/>
      </w:pPr>
      <w:r>
        <w:t>10) уведомлять исполнителей о закрытии отдельного счета головным исполнителем после получения уведомления от государственного заказчика об исполнении государственного контракта.</w:t>
      </w:r>
    </w:p>
    <w:p w:rsidR="00B26E9F" w:rsidRDefault="00B26E9F">
      <w:pPr>
        <w:pStyle w:val="ConsPlusNormal"/>
        <w:ind w:firstLine="540"/>
        <w:jc w:val="both"/>
      </w:pPr>
      <w:r>
        <w:t>3. Банковское сопровождение осуществляется уполномоченным банком безвозмездно.</w:t>
      </w:r>
    </w:p>
    <w:p w:rsidR="00B26E9F" w:rsidRDefault="00B26E9F">
      <w:pPr>
        <w:pStyle w:val="ConsPlusNormal"/>
        <w:ind w:firstLine="540"/>
        <w:jc w:val="both"/>
      </w:pPr>
      <w:r>
        <w:t xml:space="preserve">4. Неисполнение уполномоченным банком обязанностей, установленных частью 2 настоящей статьи и статьями 8.3, 8.4 и 8.5 настоящего Федерального закона, является основанием для применения к нему мер, предусмотренных Федеральным </w:t>
      </w:r>
      <w:hyperlink r:id="rId22"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к ответственности, установленной </w:t>
      </w:r>
      <w:hyperlink r:id="rId23" w:history="1">
        <w:r>
          <w:rPr>
            <w:color w:val="0000FF"/>
          </w:rPr>
          <w:t>Кодексом</w:t>
        </w:r>
      </w:hyperlink>
      <w:r>
        <w:t xml:space="preserve"> Российской Федерации об административных правонарушениях.</w:t>
      </w:r>
    </w:p>
    <w:p w:rsidR="00B26E9F" w:rsidRDefault="00B26E9F">
      <w:pPr>
        <w:pStyle w:val="ConsPlusNormal"/>
        <w:ind w:firstLine="540"/>
        <w:jc w:val="both"/>
      </w:pPr>
      <w:r>
        <w:t xml:space="preserve">5. Орган финансового мониторинга анализирует информацию об операциях, полученную им на основании настоящего Федерального закона и Федерального </w:t>
      </w:r>
      <w:hyperlink r:id="rId24"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информации о рисках неисполнения государственного контракта сообщает об этом государственному заказчику, в том числе по его запросу.</w:t>
      </w:r>
    </w:p>
    <w:p w:rsidR="00B26E9F" w:rsidRDefault="00B26E9F">
      <w:pPr>
        <w:pStyle w:val="ConsPlusNormal"/>
        <w:jc w:val="both"/>
      </w:pPr>
    </w:p>
    <w:p w:rsidR="00B26E9F" w:rsidRDefault="00B26E9F">
      <w:pPr>
        <w:pStyle w:val="ConsPlusNormal"/>
        <w:ind w:firstLine="540"/>
        <w:jc w:val="both"/>
      </w:pPr>
      <w:r>
        <w:t>Статья 8.3. Режим использования отдельного счета</w:t>
      </w:r>
    </w:p>
    <w:p w:rsidR="00B26E9F" w:rsidRDefault="00B26E9F">
      <w:pPr>
        <w:pStyle w:val="ConsPlusNormal"/>
        <w:jc w:val="both"/>
      </w:pPr>
    </w:p>
    <w:p w:rsidR="00B26E9F" w:rsidRDefault="00B26E9F">
      <w:pPr>
        <w:pStyle w:val="ConsPlusNormal"/>
        <w:ind w:firstLine="540"/>
        <w:jc w:val="both"/>
      </w:pPr>
      <w:r>
        <w:t>1. Режим использования отдельного счета предусматривает:</w:t>
      </w:r>
    </w:p>
    <w:p w:rsidR="00B26E9F" w:rsidRDefault="00B26E9F">
      <w:pPr>
        <w:pStyle w:val="ConsPlusNormal"/>
        <w:ind w:firstLine="540"/>
        <w:jc w:val="both"/>
      </w:pPr>
      <w:r>
        <w:t>1) списание денежных средств только при указании в распоряжении идентификатора государственного контракта;</w:t>
      </w:r>
    </w:p>
    <w:p w:rsidR="00B26E9F" w:rsidRDefault="00B26E9F">
      <w:pPr>
        <w:pStyle w:val="ConsPlusNormal"/>
        <w:ind w:firstLine="540"/>
        <w:jc w:val="both"/>
      </w:pPr>
      <w:r>
        <w:t>2) списание денежных средств только на отдельный счет, за исключением списания денежных средств с такого счета на иные банковские счета в целях:</w:t>
      </w:r>
    </w:p>
    <w:p w:rsidR="00B26E9F" w:rsidRDefault="00B26E9F">
      <w:pPr>
        <w:pStyle w:val="ConsPlusNormal"/>
        <w:ind w:firstLine="540"/>
        <w:jc w:val="both"/>
      </w:pPr>
      <w:r>
        <w:t>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26E9F" w:rsidRDefault="00B26E9F">
      <w:pPr>
        <w:pStyle w:val="ConsPlusNormal"/>
        <w:ind w:firstLine="540"/>
        <w:jc w:val="both"/>
      </w:pPr>
      <w:r>
        <w:t>б) оплаты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w:t>
      </w:r>
    </w:p>
    <w:p w:rsidR="00B26E9F" w:rsidRDefault="00B26E9F">
      <w:pPr>
        <w:pStyle w:val="ConsPlusNormal"/>
        <w:ind w:firstLine="540"/>
        <w:jc w:val="both"/>
      </w:pPr>
      <w:r>
        <w:t>в)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w:t>
      </w:r>
    </w:p>
    <w:p w:rsidR="00B26E9F" w:rsidRDefault="00B26E9F">
      <w:pPr>
        <w:pStyle w:val="ConsPlusNormal"/>
        <w:ind w:firstLine="540"/>
        <w:jc w:val="both"/>
      </w:pPr>
      <w:r>
        <w:t>г) перечисления головным исполнителем денежных средств при частичном исполнении им государственного контракта, если результатом такого частичного исполнения является принятый государственным заказчиком товар, в размере, согласованном с государственным заказчиком и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w:t>
      </w:r>
    </w:p>
    <w:p w:rsidR="00B26E9F" w:rsidRDefault="00B26E9F">
      <w:pPr>
        <w:pStyle w:val="ConsPlusNormal"/>
        <w:ind w:firstLine="540"/>
        <w:jc w:val="both"/>
      </w:pPr>
      <w:r>
        <w:t xml:space="preserve">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w:t>
      </w:r>
      <w:r>
        <w:lastRenderedPageBreak/>
        <w:t>составления, утверждения и представления в уполномоченный банк указанного перечня определяется государственным заказчиком;</w:t>
      </w:r>
    </w:p>
    <w:p w:rsidR="00B26E9F" w:rsidRDefault="00B26E9F">
      <w:pPr>
        <w:pStyle w:val="ConsPlusNormal"/>
        <w:ind w:firstLine="540"/>
        <w:jc w:val="both"/>
      </w:pPr>
      <w:r>
        <w:t>е) перечисления денежных средств, направленных на возмещение (компенсацию) после исполнения государственного контракта, контракта в пределах цены государственного контракта, контракта понесенных головным исполнителем,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исполнителем обоснованности фактических расходов, связанных с формированием такого запаса, после исполнения государственного контракта, контракта и представления головным исполнителем, исполнителем в уполномоченный банк акта приема-передачи товара (акта выполненных работ, оказанных услуг);</w:t>
      </w:r>
    </w:p>
    <w:p w:rsidR="00B26E9F" w:rsidRDefault="00B26E9F">
      <w:pPr>
        <w:pStyle w:val="ConsPlusNormal"/>
        <w:ind w:firstLine="540"/>
        <w:jc w:val="both"/>
      </w:pPr>
      <w:r>
        <w:t>ж) совершения разрешенных операций в соответствии с пунктами 2, 3, 9 и 10 статьи 8.4 настоящего Федерального закона;</w:t>
      </w:r>
    </w:p>
    <w:p w:rsidR="00B26E9F" w:rsidRDefault="00B26E9F">
      <w:pPr>
        <w:pStyle w:val="ConsPlusNormal"/>
        <w:ind w:firstLine="540"/>
        <w:jc w:val="both"/>
      </w:pPr>
      <w:r>
        <w:t>з) оплаты иных расходов на сумму не более трех миллионов рублей в месяц;</w:t>
      </w:r>
    </w:p>
    <w:p w:rsidR="00B26E9F" w:rsidRDefault="00B26E9F">
      <w:pPr>
        <w:pStyle w:val="ConsPlusNormal"/>
        <w:ind w:firstLine="540"/>
        <w:jc w:val="both"/>
      </w:pPr>
      <w:r>
        <w:t>3) запрет совершения операций, предусмотренных статьей 8.4 настоящего Федерального закона.</w:t>
      </w:r>
    </w:p>
    <w:p w:rsidR="00B26E9F" w:rsidRDefault="00B26E9F">
      <w:pPr>
        <w:pStyle w:val="ConsPlusNormal"/>
        <w:ind w:firstLine="540"/>
        <w:jc w:val="both"/>
      </w:pPr>
      <w:r>
        <w:t>2. Отдельные счета головного исполнителя, исполнителей, предусмотренные настоящим Федеральным законом, подлежат закрытию головным исполнителем, исполнителями после получения уполномоченным банком от государственного заказчика уведомления об исполнении государственного контракта. На операции по списанию денежных средств с отдельного счета при его закрытии не распространяются требования, предусмотренные частью 1 настоящей статьи.</w:t>
      </w:r>
    </w:p>
    <w:p w:rsidR="00B26E9F" w:rsidRDefault="00B26E9F">
      <w:pPr>
        <w:pStyle w:val="ConsPlusNormal"/>
        <w:jc w:val="both"/>
      </w:pPr>
    </w:p>
    <w:p w:rsidR="00B26E9F" w:rsidRDefault="00B26E9F">
      <w:pPr>
        <w:pStyle w:val="ConsPlusNormal"/>
        <w:ind w:firstLine="540"/>
        <w:jc w:val="both"/>
      </w:pPr>
      <w:r>
        <w:t>Статья 8.4. Операции, совершение которых по отдельному счету не допускается</w:t>
      </w:r>
    </w:p>
    <w:p w:rsidR="00B26E9F" w:rsidRDefault="00B26E9F">
      <w:pPr>
        <w:pStyle w:val="ConsPlusNormal"/>
        <w:jc w:val="both"/>
      </w:pPr>
    </w:p>
    <w:p w:rsidR="00B26E9F" w:rsidRDefault="00B26E9F">
      <w:pPr>
        <w:pStyle w:val="ConsPlusNormal"/>
        <w:ind w:firstLine="540"/>
        <w:jc w:val="both"/>
      </w:pPr>
      <w:r>
        <w:t>По отдельному счету не допускается совершение следующих операций:</w:t>
      </w:r>
    </w:p>
    <w:p w:rsidR="00B26E9F" w:rsidRDefault="00B26E9F">
      <w:pPr>
        <w:pStyle w:val="ConsPlusNormal"/>
        <w:ind w:firstLine="540"/>
        <w:jc w:val="both"/>
      </w:pPr>
      <w:r>
        <w:t>1) предоставление ссуд, займов, кредитов;</w:t>
      </w:r>
    </w:p>
    <w:p w:rsidR="00B26E9F" w:rsidRDefault="00B26E9F">
      <w:pPr>
        <w:pStyle w:val="ConsPlusNormal"/>
        <w:ind w:firstLine="540"/>
        <w:jc w:val="both"/>
      </w:pPr>
      <w:r>
        <w:t>2) возврат сумм займов, кредитов и процентов по ним, за исключением возврата сумм кредитов, перечисленных уполномоченным банком исполнителю на отдельный счет в том же уполномоченном банке для исполнения контрактов в рамках сопровождаемой сделки, при отсутствии (недостаточности) авансирования по контрактам;</w:t>
      </w:r>
    </w:p>
    <w:p w:rsidR="00B26E9F" w:rsidRDefault="00B26E9F">
      <w:pPr>
        <w:pStyle w:val="ConsPlusNormal"/>
        <w:ind w:firstLine="540"/>
        <w:jc w:val="both"/>
      </w:pPr>
      <w:r>
        <w:t>3) выдача денежных средств физическим лицам, за исключением оплаты труда, при условии одновременной уплаты соответствующих налогов и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26E9F" w:rsidRDefault="00B26E9F">
      <w:pPr>
        <w:pStyle w:val="ConsPlusNormal"/>
        <w:ind w:firstLine="540"/>
        <w:jc w:val="both"/>
      </w:pPr>
      <w:r>
        <w:t>4) операции, связанные с формированием уставного (складочного) капитала других юридических лиц;</w:t>
      </w:r>
    </w:p>
    <w:p w:rsidR="00B26E9F" w:rsidRDefault="00B26E9F">
      <w:pPr>
        <w:pStyle w:val="ConsPlusNormal"/>
        <w:ind w:firstLine="540"/>
        <w:jc w:val="both"/>
      </w:pPr>
      <w:r>
        <w:t>5) операции, связанные с осуществлением благотворительной деятельности и внесением пожертвований;</w:t>
      </w:r>
    </w:p>
    <w:p w:rsidR="00B26E9F" w:rsidRDefault="00B26E9F">
      <w:pPr>
        <w:pStyle w:val="ConsPlusNormal"/>
        <w:ind w:firstLine="540"/>
        <w:jc w:val="both"/>
      </w:pPr>
      <w:r>
        <w:t>6) приобретение иностранной валюты;</w:t>
      </w:r>
    </w:p>
    <w:p w:rsidR="00B26E9F" w:rsidRDefault="00B26E9F">
      <w:pPr>
        <w:pStyle w:val="ConsPlusNormal"/>
        <w:ind w:firstLine="540"/>
        <w:jc w:val="both"/>
      </w:pPr>
      <w:r>
        <w:t>7) покупка ценных бумаг (в том числе векселей);</w:t>
      </w:r>
    </w:p>
    <w:p w:rsidR="00B26E9F" w:rsidRDefault="00B26E9F">
      <w:pPr>
        <w:pStyle w:val="ConsPlusNormal"/>
        <w:ind w:firstLine="540"/>
        <w:jc w:val="both"/>
      </w:pPr>
      <w:r>
        <w:t>8) приобретение у кредитных организаций драгоценных металлов, драгоценных камней и монет из драгоценных металлов;</w:t>
      </w:r>
    </w:p>
    <w:p w:rsidR="00B26E9F" w:rsidRDefault="00B26E9F">
      <w:pPr>
        <w:pStyle w:val="ConsPlusNormal"/>
        <w:ind w:firstLine="540"/>
        <w:jc w:val="both"/>
      </w:pPr>
      <w:r>
        <w:t>9) исполнение исполнительных документов, за исключением исполнительных документов, предусматривающих:</w:t>
      </w:r>
    </w:p>
    <w:p w:rsidR="00B26E9F" w:rsidRDefault="00B26E9F">
      <w:pPr>
        <w:pStyle w:val="ConsPlusNormal"/>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B26E9F" w:rsidRDefault="00B26E9F">
      <w:pPr>
        <w:pStyle w:val="ConsPlusNormal"/>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B26E9F" w:rsidRDefault="00B26E9F">
      <w:pPr>
        <w:pStyle w:val="ConsPlusNormal"/>
        <w:ind w:firstLine="540"/>
        <w:jc w:val="both"/>
      </w:pPr>
      <w:r>
        <w:t>в) взыскание денежных средств в доход Российской Федерации;</w:t>
      </w:r>
    </w:p>
    <w:p w:rsidR="00B26E9F" w:rsidRDefault="00B26E9F">
      <w:pPr>
        <w:pStyle w:val="ConsPlusNormal"/>
        <w:ind w:firstLine="540"/>
        <w:jc w:val="both"/>
      </w:pPr>
      <w:r>
        <w:t xml:space="preserve">10) размещение денежных средств на депозитах, в иные финансовые инструменты, за исключением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w:t>
      </w:r>
      <w:r>
        <w:lastRenderedPageBreak/>
        <w:t>средств и процентов по депозитам на тот же отдельный счет в том же уполномоченном банке по истечении срока депозитного договора;</w:t>
      </w:r>
    </w:p>
    <w:p w:rsidR="00B26E9F" w:rsidRDefault="00B26E9F">
      <w:pPr>
        <w:pStyle w:val="ConsPlusNormal"/>
        <w:ind w:firstLine="540"/>
        <w:jc w:val="both"/>
      </w:pPr>
      <w:r>
        <w:t>11) предоставление гарантий обеспечения исполнения обязательств, в том числе по государственному контракту, контракту;</w:t>
      </w:r>
    </w:p>
    <w:p w:rsidR="00B26E9F" w:rsidRDefault="00B26E9F">
      <w:pPr>
        <w:pStyle w:val="ConsPlusNormal"/>
        <w:ind w:firstLine="540"/>
        <w:jc w:val="both"/>
      </w:pPr>
      <w:r>
        <w:t>12) исполнение договора об уступке (переуступке) права требования;</w:t>
      </w:r>
    </w:p>
    <w:p w:rsidR="00B26E9F" w:rsidRDefault="00B26E9F">
      <w:pPr>
        <w:pStyle w:val="ConsPlusNormal"/>
        <w:ind w:firstLine="540"/>
        <w:jc w:val="both"/>
      </w:pPr>
      <w:r>
        <w:t>13) осуществление взаимозачетов;</w:t>
      </w:r>
    </w:p>
    <w:p w:rsidR="00B26E9F" w:rsidRDefault="00B26E9F">
      <w:pPr>
        <w:pStyle w:val="ConsPlusNormal"/>
        <w:ind w:firstLine="540"/>
        <w:jc w:val="both"/>
      </w:pPr>
      <w:r>
        <w:t>14) осуществление операций с использованием электронных денежных средств;</w:t>
      </w:r>
    </w:p>
    <w:p w:rsidR="00B26E9F" w:rsidRDefault="00B26E9F">
      <w:pPr>
        <w:pStyle w:val="ConsPlusNormal"/>
        <w:ind w:firstLine="540"/>
        <w:jc w:val="both"/>
      </w:pPr>
      <w:r>
        <w:t>15) списание денежных средств на иные счета, открытые в кредитных организациях, в том числе в уполномоченных банках.</w:t>
      </w:r>
    </w:p>
    <w:p w:rsidR="00B26E9F" w:rsidRDefault="00B26E9F">
      <w:pPr>
        <w:pStyle w:val="ConsPlusNormal"/>
        <w:jc w:val="both"/>
      </w:pPr>
    </w:p>
    <w:p w:rsidR="00B26E9F" w:rsidRDefault="00B26E9F">
      <w:pPr>
        <w:pStyle w:val="ConsPlusNormal"/>
        <w:ind w:firstLine="540"/>
        <w:jc w:val="both"/>
      </w:pPr>
      <w:r>
        <w:t>Статья 8.5. Осуществление мониторинга и предоставление информации о расчетах по государственному оборонному заказу</w:t>
      </w:r>
    </w:p>
    <w:p w:rsidR="00B26E9F" w:rsidRDefault="00B26E9F">
      <w:pPr>
        <w:pStyle w:val="ConsPlusNormal"/>
        <w:jc w:val="both"/>
      </w:pPr>
    </w:p>
    <w:p w:rsidR="00B26E9F" w:rsidRDefault="00B26E9F">
      <w:pPr>
        <w:pStyle w:val="ConsPlusNormal"/>
        <w:ind w:firstLine="540"/>
        <w:jc w:val="both"/>
      </w:pPr>
      <w:r>
        <w:t>1. При принятии распоряжения к исполнению уполномоченный банк контролирует:</w:t>
      </w:r>
    </w:p>
    <w:p w:rsidR="00B26E9F" w:rsidRDefault="00B26E9F">
      <w:pPr>
        <w:pStyle w:val="ConsPlusNormal"/>
        <w:ind w:firstLine="540"/>
        <w:jc w:val="both"/>
      </w:pPr>
      <w:r>
        <w:t>1) наличие указания в распоряжении идентификатора государственного контракта, в том числе правильность указания и заполнения в распоряжении идентификатора государственного контракта;</w:t>
      </w:r>
    </w:p>
    <w:p w:rsidR="00B26E9F" w:rsidRDefault="00B26E9F">
      <w:pPr>
        <w:pStyle w:val="ConsPlusNormal"/>
        <w:ind w:firstLine="540"/>
        <w:jc w:val="both"/>
      </w:pPr>
      <w:r>
        <w:t>2) наличие указания в распоряжении отдельного счета, за исключением случаев, предусмотренных пунктом 2 части 1 статьи 8.3 настоящего Федерального закона;</w:t>
      </w:r>
    </w:p>
    <w:p w:rsidR="00B26E9F" w:rsidRDefault="00B26E9F">
      <w:pPr>
        <w:pStyle w:val="ConsPlusNormal"/>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B26E9F" w:rsidRDefault="00B26E9F">
      <w:pPr>
        <w:pStyle w:val="ConsPlusNormal"/>
        <w:ind w:firstLine="540"/>
        <w:jc w:val="both"/>
      </w:pPr>
      <w:r>
        <w:t>4) соблюдение режима использования отдельного счета, установленного настоящим Федеральным законом.</w:t>
      </w:r>
    </w:p>
    <w:p w:rsidR="00B26E9F" w:rsidRDefault="00B26E9F">
      <w:pPr>
        <w:pStyle w:val="ConsPlusNormal"/>
        <w:ind w:firstLine="540"/>
        <w:jc w:val="both"/>
      </w:pPr>
      <w:r>
        <w:t>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B26E9F" w:rsidRDefault="00B26E9F">
      <w:pPr>
        <w:pStyle w:val="ConsPlusNormal"/>
        <w:ind w:firstLine="540"/>
        <w:jc w:val="both"/>
      </w:pPr>
      <w:r>
        <w:t>1) контракт. Если контракт содержит сведения, составляющие государственную тайну, представляется выписка из него. Форма и порядок представления выписки утверждаются федеральным органом в области обороны по согласованию с Банком России и федеральным органом исполнительной власти в области обеспечения безопасности;</w:t>
      </w:r>
    </w:p>
    <w:p w:rsidR="00B26E9F" w:rsidRDefault="00B26E9F">
      <w:pPr>
        <w:pStyle w:val="ConsPlusNormal"/>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B26E9F" w:rsidRDefault="00B26E9F">
      <w:pPr>
        <w:pStyle w:val="ConsPlusNormal"/>
        <w:ind w:firstLine="540"/>
        <w:jc w:val="both"/>
      </w:pPr>
      <w:r>
        <w:t>3. Копии документов, являющихся основанием для составления распоряжений, должны быть заверены в порядке, установленном договором о банковском сопровождении.</w:t>
      </w:r>
    </w:p>
    <w:p w:rsidR="00B26E9F" w:rsidRDefault="00B26E9F">
      <w:pPr>
        <w:pStyle w:val="ConsPlusNormal"/>
        <w:ind w:firstLine="540"/>
        <w:jc w:val="both"/>
      </w:pPr>
      <w:r>
        <w:t>4. Уполномоченный банк вправе с соблюдением требований законодательства Российской Федерации о государственной тайне запросить у головного исполнителя, исполнителя дополнительные документы (копии документов), являющиеся основанием для составления распоряжений.</w:t>
      </w:r>
    </w:p>
    <w:p w:rsidR="00B26E9F" w:rsidRDefault="00B26E9F">
      <w:pPr>
        <w:pStyle w:val="ConsPlusNormal"/>
        <w:ind w:firstLine="540"/>
        <w:jc w:val="both"/>
      </w:pPr>
      <w:r>
        <w:t>5. Не допускается исполнение уполномоченным банком распоряжения без представления головным исполнителем, исполнителем документов (копий документов), являющихся основанием для составления распоряжений.</w:t>
      </w:r>
    </w:p>
    <w:p w:rsidR="00B26E9F" w:rsidRDefault="00B26E9F">
      <w:pPr>
        <w:pStyle w:val="ConsPlusNormal"/>
        <w:ind w:firstLine="540"/>
        <w:jc w:val="both"/>
      </w:pPr>
      <w:r>
        <w:t>6. В случае указания в распоряжении информации, не соответствующей требованиям части 1 настоящей статьи, уполномоченный банк отказывает головному исполнителю, исполнителю в принятии распоряжения к исполнению в срок не позднее дня, следующего за днем представления распоряжения в уполномоченный банк.</w:t>
      </w:r>
    </w:p>
    <w:p w:rsidR="00B26E9F" w:rsidRDefault="00B26E9F">
      <w:pPr>
        <w:pStyle w:val="ConsPlusNormal"/>
        <w:ind w:firstLine="540"/>
        <w:jc w:val="both"/>
      </w:pPr>
      <w:r>
        <w:t>7.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w:t>
      </w:r>
    </w:p>
    <w:p w:rsidR="00B26E9F" w:rsidRDefault="00B26E9F">
      <w:pPr>
        <w:pStyle w:val="ConsPlusNormal"/>
        <w:ind w:firstLine="540"/>
        <w:jc w:val="both"/>
      </w:pPr>
      <w:r>
        <w:t xml:space="preserve">8. Банк России по предложению государственного заказчика устанавливает особенности </w:t>
      </w:r>
      <w:r>
        <w:lastRenderedPageBreak/>
        <w:t>мониторинга расчетов по государственному оборонному заказу.</w:t>
      </w:r>
    </w:p>
    <w:p w:rsidR="00B26E9F" w:rsidRDefault="00B26E9F">
      <w:pPr>
        <w:pStyle w:val="ConsPlusNormal"/>
        <w:jc w:val="both"/>
      </w:pPr>
    </w:p>
    <w:p w:rsidR="00B26E9F" w:rsidRDefault="00B26E9F">
      <w:pPr>
        <w:pStyle w:val="ConsPlusNormal"/>
        <w:ind w:firstLine="540"/>
        <w:jc w:val="both"/>
      </w:pPr>
      <w:r>
        <w:t>Статья 8.6. Основания и порядок приостановления операции по отдельному счету и отказа в совершении такой операции</w:t>
      </w:r>
    </w:p>
    <w:p w:rsidR="00B26E9F" w:rsidRDefault="00B26E9F">
      <w:pPr>
        <w:pStyle w:val="ConsPlusNormal"/>
        <w:jc w:val="both"/>
      </w:pPr>
    </w:p>
    <w:p w:rsidR="00B26E9F" w:rsidRDefault="00B26E9F">
      <w:pPr>
        <w:pStyle w:val="ConsPlusNormal"/>
        <w:ind w:firstLine="540"/>
        <w:jc w:val="both"/>
      </w:pPr>
      <w:r>
        <w:t>1. Уполномоченный банк вправе приостановить операцию по отдельному счету, соответствующую критериям, установленным Банком России по согласованию с органом финансового мониторинга.</w:t>
      </w:r>
    </w:p>
    <w:p w:rsidR="00B26E9F" w:rsidRDefault="00B26E9F">
      <w:pPr>
        <w:pStyle w:val="ConsPlusNormal"/>
        <w:ind w:firstLine="540"/>
        <w:jc w:val="both"/>
      </w:pPr>
      <w:r>
        <w:t>2. Операция по отдельному счету, предусмотренная частью 1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w:t>
      </w:r>
    </w:p>
    <w:p w:rsidR="00B26E9F" w:rsidRDefault="00B26E9F">
      <w:pPr>
        <w:pStyle w:val="ConsPlusNormal"/>
        <w:ind w:firstLine="540"/>
        <w:jc w:val="both"/>
      </w:pPr>
      <w:r>
        <w:t>3. Не позднее одного рабочего дня, следующего за днем приостановления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w:t>
      </w:r>
    </w:p>
    <w:p w:rsidR="00B26E9F" w:rsidRDefault="00B26E9F">
      <w:pPr>
        <w:pStyle w:val="ConsPlusNormal"/>
        <w:ind w:firstLine="540"/>
        <w:jc w:val="both"/>
      </w:pPr>
      <w:r>
        <w:t>1) наименование клиента, операция по отдельному счету которого приостановлена;</w:t>
      </w:r>
    </w:p>
    <w:p w:rsidR="00B26E9F" w:rsidRDefault="00B26E9F">
      <w:pPr>
        <w:pStyle w:val="ConsPlusNormal"/>
        <w:ind w:firstLine="540"/>
        <w:jc w:val="both"/>
      </w:pPr>
      <w:r>
        <w:t>2) идентификатор государственного контракта;</w:t>
      </w:r>
    </w:p>
    <w:p w:rsidR="00B26E9F" w:rsidRDefault="00B26E9F">
      <w:pPr>
        <w:pStyle w:val="ConsPlusNormal"/>
        <w:ind w:firstLine="540"/>
        <w:jc w:val="both"/>
      </w:pPr>
      <w:r>
        <w:t>3) содержание операции, в том числе сведения о контрагенте, сумме и дате операции, назначении платежа;</w:t>
      </w:r>
    </w:p>
    <w:p w:rsidR="00B26E9F" w:rsidRDefault="00B26E9F">
      <w:pPr>
        <w:pStyle w:val="ConsPlusNormal"/>
        <w:ind w:firstLine="540"/>
        <w:jc w:val="both"/>
      </w:pPr>
      <w:r>
        <w:t>4) причина приостановления операции по отдельному счету;</w:t>
      </w:r>
    </w:p>
    <w:p w:rsidR="00B26E9F" w:rsidRDefault="00B26E9F">
      <w:pPr>
        <w:pStyle w:val="ConsPlusNormal"/>
        <w:ind w:firstLine="540"/>
        <w:jc w:val="both"/>
      </w:pPr>
      <w:r>
        <w:t>5) дата окончания приостановления операции по отдельному счету, определенная в соответствии с частью 2 настоящей статьи.</w:t>
      </w:r>
    </w:p>
    <w:p w:rsidR="00B26E9F" w:rsidRDefault="00B26E9F">
      <w:pPr>
        <w:pStyle w:val="ConsPlusNormal"/>
        <w:ind w:firstLine="540"/>
        <w:jc w:val="both"/>
      </w:pPr>
      <w:r>
        <w:t>4. Головной исполнитель не позднее двух рабочих дней со дня получения от уполномоченного банка уведомления, указанного в части 3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B26E9F" w:rsidRDefault="00B26E9F">
      <w:pPr>
        <w:pStyle w:val="ConsPlusNormal"/>
        <w:ind w:firstLine="540"/>
        <w:jc w:val="both"/>
      </w:pPr>
      <w:r>
        <w:t>5. На основании полученного от головного исполнителя уведомления, предусмотренного частью 4 настоящей статьи, уполномоченный банк принимает одно из следующих решений:</w:t>
      </w:r>
    </w:p>
    <w:p w:rsidR="00B26E9F" w:rsidRDefault="00B26E9F">
      <w:pPr>
        <w:pStyle w:val="ConsPlusNormal"/>
        <w:ind w:firstLine="540"/>
        <w:jc w:val="both"/>
      </w:pPr>
      <w:r>
        <w:t>1) отказать в проведении приостановленной операции;</w:t>
      </w:r>
    </w:p>
    <w:p w:rsidR="00B26E9F" w:rsidRDefault="00B26E9F">
      <w:pPr>
        <w:pStyle w:val="ConsPlusNormal"/>
        <w:ind w:firstLine="540"/>
        <w:jc w:val="both"/>
      </w:pPr>
      <w:r>
        <w:t>2) провести приостановленную операцию в срок не позднее одного рабочего дня, следующего за днем получения такого уведомления.</w:t>
      </w:r>
    </w:p>
    <w:p w:rsidR="00B26E9F" w:rsidRDefault="00B26E9F">
      <w:pPr>
        <w:pStyle w:val="ConsPlusNormal"/>
        <w:ind w:firstLine="540"/>
        <w:jc w:val="both"/>
      </w:pPr>
      <w:r>
        <w:t>6. В случае неполучения уполномоченным банком до окончания срока приостановления операции по отдельному счету, предусмотренного частью 2 настоящей статьи, уведомления головного исполнителя, предусмотренного частью 4 настоящей статьи, уполномоченный банк проводит приостановленную операцию.</w:t>
      </w:r>
    </w:p>
    <w:p w:rsidR="00B26E9F" w:rsidRDefault="00B26E9F">
      <w:pPr>
        <w:pStyle w:val="ConsPlusNormal"/>
        <w:ind w:firstLine="540"/>
        <w:jc w:val="both"/>
      </w:pPr>
      <w:r>
        <w:t>7. Уполномоченный банк уведомляет орган финансового мониторинга в порядке, установленном Банком России по согласованию с органом финансового мониторинга, о каждом случае отказа в принятии к исполнению распоряжений о совершении операций, совершение которых не допускается в соответствии со статьями 8.3 и 8.4 настоящего Федерального закона, а также о каждом случае проведения ранее приостановленной операции или отказа в проведении ранее приостановленной операции в соответствии с настоящим Федеральным законом. В уведомлении указываются:</w:t>
      </w:r>
    </w:p>
    <w:p w:rsidR="00B26E9F" w:rsidRDefault="00B26E9F">
      <w:pPr>
        <w:pStyle w:val="ConsPlusNormal"/>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B26E9F" w:rsidRDefault="00B26E9F">
      <w:pPr>
        <w:pStyle w:val="ConsPlusNormal"/>
        <w:ind w:firstLine="540"/>
        <w:jc w:val="both"/>
      </w:pPr>
      <w:r>
        <w:t>2) идентификатор государственного контракта;</w:t>
      </w:r>
    </w:p>
    <w:p w:rsidR="00B26E9F" w:rsidRDefault="00B26E9F">
      <w:pPr>
        <w:pStyle w:val="ConsPlusNormal"/>
        <w:ind w:firstLine="540"/>
        <w:jc w:val="both"/>
      </w:pPr>
      <w:r>
        <w:t>3) содержание операции, в том числе сведения о контрагенте, сумме и дате операции, назначении платежа;</w:t>
      </w:r>
    </w:p>
    <w:p w:rsidR="00B26E9F" w:rsidRDefault="00B26E9F">
      <w:pPr>
        <w:pStyle w:val="ConsPlusNormal"/>
        <w:ind w:firstLine="540"/>
        <w:jc w:val="both"/>
      </w:pPr>
      <w:r>
        <w:t>4) причина отказа в проведении операции по отдельному счету или приостановления операции по отдельному счету либо отказа в проведении ранее приостановленной операции.</w:t>
      </w:r>
    </w:p>
    <w:p w:rsidR="00B26E9F" w:rsidRDefault="00B26E9F">
      <w:pPr>
        <w:pStyle w:val="ConsPlusNormal"/>
        <w:ind w:firstLine="540"/>
        <w:jc w:val="both"/>
      </w:pPr>
      <w:r>
        <w:t>8. Отказ в проведении приостановленной операции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B26E9F" w:rsidRDefault="00B26E9F">
      <w:pPr>
        <w:pStyle w:val="ConsPlusNormal"/>
        <w:ind w:firstLine="540"/>
        <w:jc w:val="both"/>
      </w:pPr>
    </w:p>
    <w:p w:rsidR="00B26E9F" w:rsidRDefault="00B26E9F">
      <w:pPr>
        <w:pStyle w:val="ConsPlusNormal"/>
        <w:ind w:firstLine="540"/>
        <w:jc w:val="both"/>
      </w:pPr>
      <w:r>
        <w:t xml:space="preserve">7) </w:t>
      </w:r>
      <w:hyperlink r:id="rId25" w:history="1">
        <w:r>
          <w:rPr>
            <w:color w:val="0000FF"/>
          </w:rPr>
          <w:t>дополнить</w:t>
        </w:r>
      </w:hyperlink>
      <w:r>
        <w:t xml:space="preserve"> главой 3.2 следующего содержания:</w:t>
      </w:r>
    </w:p>
    <w:p w:rsidR="00B26E9F" w:rsidRDefault="00B26E9F">
      <w:pPr>
        <w:pStyle w:val="ConsPlusNormal"/>
        <w:jc w:val="both"/>
      </w:pPr>
    </w:p>
    <w:p w:rsidR="00B26E9F" w:rsidRDefault="00B26E9F">
      <w:pPr>
        <w:pStyle w:val="ConsPlusTitle"/>
        <w:jc w:val="center"/>
      </w:pPr>
      <w:r>
        <w:t>"Глава 3.2. ОСНОВНЫЕ ПРАВА И ОБЯЗАННОСТИ ФЕДЕРАЛЬНОГО</w:t>
      </w:r>
    </w:p>
    <w:p w:rsidR="00B26E9F" w:rsidRDefault="00B26E9F">
      <w:pPr>
        <w:pStyle w:val="ConsPlusTitle"/>
        <w:jc w:val="center"/>
      </w:pPr>
      <w:r>
        <w:t>ОРГАНА В ОБЛАСТИ ОБОРОНЫ</w:t>
      </w:r>
    </w:p>
    <w:p w:rsidR="00B26E9F" w:rsidRDefault="00B26E9F">
      <w:pPr>
        <w:pStyle w:val="ConsPlusNormal"/>
        <w:jc w:val="both"/>
      </w:pPr>
    </w:p>
    <w:p w:rsidR="00B26E9F" w:rsidRDefault="00B26E9F">
      <w:pPr>
        <w:pStyle w:val="ConsPlusNormal"/>
        <w:ind w:firstLine="540"/>
        <w:jc w:val="both"/>
      </w:pPr>
      <w:r>
        <w:t>Статья 8.7. Основные права федерального органа в области обороны</w:t>
      </w:r>
    </w:p>
    <w:p w:rsidR="00B26E9F" w:rsidRDefault="00B26E9F">
      <w:pPr>
        <w:pStyle w:val="ConsPlusNormal"/>
        <w:jc w:val="both"/>
      </w:pPr>
    </w:p>
    <w:p w:rsidR="00B26E9F" w:rsidRDefault="00B26E9F">
      <w:pPr>
        <w:pStyle w:val="ConsPlusNormal"/>
        <w:ind w:firstLine="540"/>
        <w:jc w:val="both"/>
      </w:pPr>
      <w:r>
        <w:t>1. Федеральный орган в области обороны вправе:</w:t>
      </w:r>
    </w:p>
    <w:p w:rsidR="00B26E9F" w:rsidRDefault="00B26E9F">
      <w:pPr>
        <w:pStyle w:val="ConsPlusNormal"/>
        <w:ind w:firstLine="540"/>
        <w:jc w:val="both"/>
      </w:pPr>
      <w:r>
        <w:t>1) запрашивать у уполномоченного банка информацию, передача которой в единую информационную систему государственного оборонного заказа предусмотрена настоящим Федеральным законом;</w:t>
      </w:r>
    </w:p>
    <w:p w:rsidR="00B26E9F" w:rsidRDefault="00B26E9F">
      <w:pPr>
        <w:pStyle w:val="ConsPlusNormal"/>
        <w:ind w:firstLine="540"/>
        <w:jc w:val="both"/>
      </w:pPr>
      <w:r>
        <w:t>2) направлять в целях реализации своих полномочий, предусмотренных настоящим Федеральным законом,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федеральным органом в области обороны;</w:t>
      </w:r>
    </w:p>
    <w:p w:rsidR="00B26E9F" w:rsidRDefault="00B26E9F">
      <w:pPr>
        <w:pStyle w:val="ConsPlusNormal"/>
        <w:ind w:firstLine="540"/>
        <w:jc w:val="both"/>
      </w:pPr>
      <w:r>
        <w:t>3) осуществлять иные права в соответствии с законодательством Российской Федерации.</w:t>
      </w:r>
    </w:p>
    <w:p w:rsidR="00B26E9F" w:rsidRDefault="00B26E9F">
      <w:pPr>
        <w:pStyle w:val="ConsPlusNormal"/>
        <w:ind w:firstLine="540"/>
        <w:jc w:val="both"/>
      </w:pPr>
      <w:r>
        <w:t>2. Федеральный орган в области обороны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w:t>
      </w:r>
    </w:p>
    <w:p w:rsidR="00B26E9F" w:rsidRDefault="00B26E9F">
      <w:pPr>
        <w:pStyle w:val="ConsPlusNormal"/>
        <w:jc w:val="both"/>
      </w:pPr>
    </w:p>
    <w:p w:rsidR="00B26E9F" w:rsidRDefault="00B26E9F">
      <w:pPr>
        <w:pStyle w:val="ConsPlusNormal"/>
        <w:ind w:firstLine="540"/>
        <w:jc w:val="both"/>
      </w:pPr>
      <w:r>
        <w:t>Статья 8.8. Основные обязанности федерального органа в области обороны</w:t>
      </w:r>
    </w:p>
    <w:p w:rsidR="00B26E9F" w:rsidRDefault="00B26E9F">
      <w:pPr>
        <w:pStyle w:val="ConsPlusNormal"/>
        <w:jc w:val="both"/>
      </w:pPr>
    </w:p>
    <w:p w:rsidR="00B26E9F" w:rsidRDefault="00B26E9F">
      <w:pPr>
        <w:pStyle w:val="ConsPlusNormal"/>
        <w:ind w:firstLine="540"/>
        <w:jc w:val="both"/>
      </w:pPr>
      <w:r>
        <w:t>Федеральный орган в области обороны:</w:t>
      </w:r>
    </w:p>
    <w:p w:rsidR="00B26E9F" w:rsidRDefault="00B26E9F">
      <w:pPr>
        <w:pStyle w:val="ConsPlusNormal"/>
        <w:ind w:firstLine="540"/>
        <w:jc w:val="both"/>
      </w:pPr>
      <w:r>
        <w:t>1) предоставляет государственным заказчикам, головным исполнителям, исполнителям, уполномоченным банкам,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 органу финансового мониторинга, Счетной палате Российской Федерации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в порядке, установленном федеральным органом в области обороны по согласованию с контролирующим органом и органом финансового мониторинга;</w:t>
      </w:r>
    </w:p>
    <w:p w:rsidR="00B26E9F" w:rsidRDefault="00B26E9F">
      <w:pPr>
        <w:pStyle w:val="ConsPlusNormal"/>
        <w:ind w:firstLine="540"/>
        <w:jc w:val="both"/>
      </w:pPr>
      <w:r>
        <w:t>2) исполняет иные обязанности в соответствии с законодательством Российской Федерации.";</w:t>
      </w:r>
    </w:p>
    <w:p w:rsidR="00B26E9F" w:rsidRDefault="00B26E9F">
      <w:pPr>
        <w:pStyle w:val="ConsPlusNormal"/>
        <w:jc w:val="both"/>
      </w:pPr>
    </w:p>
    <w:p w:rsidR="00B26E9F" w:rsidRDefault="00B26E9F">
      <w:pPr>
        <w:pStyle w:val="ConsPlusNormal"/>
        <w:ind w:firstLine="540"/>
        <w:jc w:val="both"/>
      </w:pPr>
      <w:r>
        <w:t xml:space="preserve">8) </w:t>
      </w:r>
      <w:hyperlink r:id="rId26" w:history="1">
        <w:r>
          <w:rPr>
            <w:color w:val="0000FF"/>
          </w:rPr>
          <w:t>статью 13</w:t>
        </w:r>
      </w:hyperlink>
      <w:r>
        <w:t xml:space="preserve"> признать утратившей силу;</w:t>
      </w:r>
    </w:p>
    <w:p w:rsidR="00B26E9F" w:rsidRDefault="00B26E9F">
      <w:pPr>
        <w:pStyle w:val="ConsPlusNormal"/>
        <w:ind w:firstLine="540"/>
        <w:jc w:val="both"/>
      </w:pPr>
      <w:r>
        <w:t xml:space="preserve">9) в </w:t>
      </w:r>
      <w:hyperlink r:id="rId27" w:history="1">
        <w:r>
          <w:rPr>
            <w:color w:val="0000FF"/>
          </w:rPr>
          <w:t>статье 14</w:t>
        </w:r>
      </w:hyperlink>
      <w:r>
        <w:t>:</w:t>
      </w:r>
    </w:p>
    <w:p w:rsidR="00B26E9F" w:rsidRDefault="00B26E9F">
      <w:pPr>
        <w:pStyle w:val="ConsPlusNormal"/>
        <w:ind w:firstLine="540"/>
        <w:jc w:val="both"/>
      </w:pPr>
      <w:r>
        <w:t xml:space="preserve">а) </w:t>
      </w:r>
      <w:hyperlink r:id="rId28" w:history="1">
        <w:r>
          <w:rPr>
            <w:color w:val="0000FF"/>
          </w:rPr>
          <w:t>часть 1</w:t>
        </w:r>
      </w:hyperlink>
      <w:r>
        <w:t xml:space="preserve"> после слов "осуществлять поставки" дополнить словами "продукции по государственному оборонному заказу,";</w:t>
      </w:r>
    </w:p>
    <w:p w:rsidR="00B26E9F" w:rsidRDefault="00B26E9F">
      <w:pPr>
        <w:pStyle w:val="ConsPlusNormal"/>
        <w:ind w:firstLine="540"/>
        <w:jc w:val="both"/>
      </w:pPr>
      <w:r>
        <w:t xml:space="preserve">б) в </w:t>
      </w:r>
      <w:hyperlink r:id="rId29" w:history="1">
        <w:r>
          <w:rPr>
            <w:color w:val="0000FF"/>
          </w:rPr>
          <w:t>части 3</w:t>
        </w:r>
      </w:hyperlink>
      <w:r>
        <w:t xml:space="preserve"> слово "обязан" заменить словами ", исполнители, военные представительства государственного заказчика обязаны", после слова "тридцати" дополнить словом "календарных";</w:t>
      </w:r>
    </w:p>
    <w:p w:rsidR="00B26E9F" w:rsidRDefault="00B26E9F">
      <w:pPr>
        <w:pStyle w:val="ConsPlusNormal"/>
        <w:ind w:firstLine="540"/>
        <w:jc w:val="both"/>
      </w:pPr>
      <w:r>
        <w:t xml:space="preserve">в) в </w:t>
      </w:r>
      <w:hyperlink r:id="rId30" w:history="1">
        <w:r>
          <w:rPr>
            <w:color w:val="0000FF"/>
          </w:rPr>
          <w:t>части 4</w:t>
        </w:r>
      </w:hyperlink>
      <w:r>
        <w:t xml:space="preserve"> второе предложение исключить;</w:t>
      </w:r>
    </w:p>
    <w:p w:rsidR="00B26E9F" w:rsidRDefault="00B26E9F">
      <w:pPr>
        <w:pStyle w:val="ConsPlusNormal"/>
        <w:ind w:firstLine="540"/>
        <w:jc w:val="both"/>
      </w:pPr>
      <w:r>
        <w:t xml:space="preserve">10) </w:t>
      </w:r>
      <w:hyperlink r:id="rId31" w:history="1">
        <w:r>
          <w:rPr>
            <w:color w:val="0000FF"/>
          </w:rPr>
          <w:t>дополнить</w:t>
        </w:r>
      </w:hyperlink>
      <w:r>
        <w:t xml:space="preserve"> главой 5.1 следующего содержания:</w:t>
      </w:r>
    </w:p>
    <w:p w:rsidR="00B26E9F" w:rsidRDefault="00B26E9F">
      <w:pPr>
        <w:pStyle w:val="ConsPlusNormal"/>
        <w:jc w:val="both"/>
      </w:pPr>
    </w:p>
    <w:p w:rsidR="00B26E9F" w:rsidRDefault="00B26E9F">
      <w:pPr>
        <w:pStyle w:val="ConsPlusTitle"/>
        <w:jc w:val="center"/>
      </w:pPr>
      <w:r>
        <w:t>"Глава 5.1. ГОСУДАРСТВЕННЫЙ КОНТРОЛЬ (НАДЗОР) В СФЕРЕ</w:t>
      </w:r>
    </w:p>
    <w:p w:rsidR="00B26E9F" w:rsidRDefault="00B26E9F">
      <w:pPr>
        <w:pStyle w:val="ConsPlusTitle"/>
        <w:jc w:val="center"/>
      </w:pPr>
      <w:r>
        <w:t>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lastRenderedPageBreak/>
        <w:t>Статья 15.1. Функции контролирующего органа</w:t>
      </w:r>
    </w:p>
    <w:p w:rsidR="00B26E9F" w:rsidRDefault="00B26E9F">
      <w:pPr>
        <w:pStyle w:val="ConsPlusNormal"/>
        <w:jc w:val="both"/>
      </w:pPr>
    </w:p>
    <w:p w:rsidR="00B26E9F" w:rsidRDefault="00B26E9F">
      <w:pPr>
        <w:pStyle w:val="ConsPlusNormal"/>
        <w:ind w:firstLine="540"/>
        <w:jc w:val="both"/>
      </w:pPr>
      <w:r>
        <w:t>Контролирующий орган выполняет следующие основные функции:</w:t>
      </w:r>
    </w:p>
    <w:p w:rsidR="00B26E9F" w:rsidRDefault="00B26E9F">
      <w:pPr>
        <w:pStyle w:val="ConsPlusNormal"/>
        <w:ind w:firstLine="540"/>
        <w:jc w:val="both"/>
      </w:pPr>
      <w:r>
        <w:t>1) осуществляет в пределах своей компетенции государственный контроль (надзор) за соблюдением законодательства в сфере государственного оборонного заказа, за исключением осуществления государственного контроля (надзора)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B26E9F" w:rsidRDefault="00B26E9F">
      <w:pPr>
        <w:pStyle w:val="ConsPlusNormal"/>
        <w:ind w:firstLine="540"/>
        <w:jc w:val="both"/>
      </w:pPr>
      <w:r>
        <w:t>2) выявляет нарушения законодательства в сфере государственного оборонного заказа, принимает меры по их прекращению и привлекает к ответственности за такие нарушения;</w:t>
      </w:r>
    </w:p>
    <w:p w:rsidR="00B26E9F" w:rsidRDefault="00B26E9F">
      <w:pPr>
        <w:pStyle w:val="ConsPlusNormal"/>
        <w:ind w:firstLine="540"/>
        <w:jc w:val="both"/>
      </w:pPr>
      <w:r>
        <w:t>3) принимает меры по предупреждению нарушений законодательства в сфере государственного оборонного заказа;</w:t>
      </w:r>
    </w:p>
    <w:p w:rsidR="00B26E9F" w:rsidRDefault="00B26E9F">
      <w:pPr>
        <w:pStyle w:val="ConsPlusNormal"/>
        <w:ind w:firstLine="540"/>
        <w:jc w:val="both"/>
      </w:pPr>
      <w:r>
        <w:t>4) обеспечивает защиту публичных интересов Российской Федерации при осуществлении государственного контроля (надзора)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Статья 15.2. Полномочия контролирующего органа</w:t>
      </w:r>
    </w:p>
    <w:p w:rsidR="00B26E9F" w:rsidRDefault="00B26E9F">
      <w:pPr>
        <w:pStyle w:val="ConsPlusNormal"/>
        <w:jc w:val="both"/>
      </w:pPr>
    </w:p>
    <w:p w:rsidR="00B26E9F" w:rsidRDefault="00B26E9F">
      <w:pPr>
        <w:pStyle w:val="ConsPlusNormal"/>
        <w:ind w:firstLine="540"/>
        <w:jc w:val="both"/>
      </w:pPr>
      <w:r>
        <w:t>1. Контролирующий орган осуществляет следующие полномочия:</w:t>
      </w:r>
    </w:p>
    <w:p w:rsidR="00B26E9F" w:rsidRDefault="00B26E9F">
      <w:pPr>
        <w:pStyle w:val="ConsPlusNormal"/>
        <w:ind w:firstLine="540"/>
        <w:jc w:val="both"/>
      </w:pPr>
      <w:r>
        <w:t>1) возбуждает и рассматривает дела о нарушениях законодательства в сфере государственного оборонного заказа;</w:t>
      </w:r>
    </w:p>
    <w:p w:rsidR="00B26E9F" w:rsidRDefault="00B26E9F">
      <w:pPr>
        <w:pStyle w:val="ConsPlusNormal"/>
        <w:ind w:firstLine="540"/>
        <w:jc w:val="both"/>
      </w:pPr>
      <w:r>
        <w:t>2) выдает государственному заказчику, головному исполнителю, исполнителю обязательные для исполнения предписания:</w:t>
      </w:r>
    </w:p>
    <w:p w:rsidR="00B26E9F" w:rsidRDefault="00B26E9F">
      <w:pPr>
        <w:pStyle w:val="ConsPlusNormal"/>
        <w:ind w:firstLine="540"/>
        <w:jc w:val="both"/>
      </w:pPr>
      <w:r>
        <w:t>а) о прекращении нарушения законодательства в сфере государственного оборонного заказа и (или) об устранении последствий такого нарушения;</w:t>
      </w:r>
    </w:p>
    <w:p w:rsidR="00B26E9F" w:rsidRDefault="00B26E9F">
      <w:pPr>
        <w:pStyle w:val="ConsPlusNormal"/>
        <w:ind w:firstLine="540"/>
        <w:jc w:val="both"/>
      </w:pPr>
      <w:r>
        <w:t>б) о недопущении действий, которые могут привести к нарушению законодательства в сфере государственного оборонного заказа;</w:t>
      </w:r>
    </w:p>
    <w:p w:rsidR="00B26E9F" w:rsidRDefault="00B26E9F">
      <w:pPr>
        <w:pStyle w:val="ConsPlusNormal"/>
        <w:ind w:firstLine="540"/>
        <w:jc w:val="both"/>
      </w:pPr>
      <w:r>
        <w:t>в) о перечислении в федеральный бюджет дохода, полученного вследствие нарушения законодательства в сфере государственного оборонного заказа;</w:t>
      </w:r>
    </w:p>
    <w:p w:rsidR="00B26E9F" w:rsidRDefault="00B26E9F">
      <w:pPr>
        <w:pStyle w:val="ConsPlusNormal"/>
        <w:ind w:firstLine="540"/>
        <w:jc w:val="both"/>
      </w:pPr>
      <w:r>
        <w:t>г)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w:t>
      </w:r>
    </w:p>
    <w:p w:rsidR="00B26E9F" w:rsidRDefault="00B26E9F">
      <w:pPr>
        <w:pStyle w:val="ConsPlusNormal"/>
        <w:ind w:firstLine="540"/>
        <w:jc w:val="both"/>
      </w:pPr>
      <w:r>
        <w:t>3) выдает государственным заказчикам, федеральным органам исполнительной власти, иным осуществляющим в установленном порядке функции указанных органов органам или организациям, а также их должностным лицам обязательные для исполнения предписания, в том числе:</w:t>
      </w:r>
    </w:p>
    <w:p w:rsidR="00B26E9F" w:rsidRDefault="00B26E9F">
      <w:pPr>
        <w:pStyle w:val="ConsPlusNormal"/>
        <w:ind w:firstLine="540"/>
        <w:jc w:val="both"/>
      </w:pPr>
      <w:r>
        <w:t>а) об отмене или изменении актов, нарушающих законодательство в сфере государственного оборонного заказа;</w:t>
      </w:r>
    </w:p>
    <w:p w:rsidR="00B26E9F" w:rsidRDefault="00B26E9F">
      <w:pPr>
        <w:pStyle w:val="ConsPlusNormal"/>
        <w:ind w:firstLine="540"/>
        <w:jc w:val="both"/>
      </w:pPr>
      <w:r>
        <w:t>б) о прекращении нарушения законодательства в сфере государственного оборонного заказа;</w:t>
      </w:r>
    </w:p>
    <w:p w:rsidR="00B26E9F" w:rsidRDefault="00B26E9F">
      <w:pPr>
        <w:pStyle w:val="ConsPlusNormal"/>
        <w:ind w:firstLine="540"/>
        <w:jc w:val="both"/>
      </w:pPr>
      <w:r>
        <w:t>в) о недопущении действий, которые могут привести к нарушению законодательства в сфере государственного оборонного заказа;</w:t>
      </w:r>
    </w:p>
    <w:p w:rsidR="00B26E9F" w:rsidRDefault="00B26E9F">
      <w:pPr>
        <w:pStyle w:val="ConsPlusNormal"/>
        <w:ind w:firstLine="540"/>
        <w:jc w:val="both"/>
      </w:pPr>
      <w:r>
        <w:t>4) привлекает к административной ответственности за нарушение законодательства в сфере государственного оборонного заказа;</w:t>
      </w:r>
    </w:p>
    <w:p w:rsidR="00B26E9F" w:rsidRDefault="00B26E9F">
      <w:pPr>
        <w:pStyle w:val="ConsPlusNormal"/>
        <w:ind w:firstLine="540"/>
        <w:jc w:val="both"/>
      </w:pPr>
      <w:r>
        <w:t>5) обращается в суд с исками и заявлениями о нарушении законодательства в сфере государственного оборонного заказа;</w:t>
      </w:r>
    </w:p>
    <w:p w:rsidR="00B26E9F" w:rsidRDefault="00B26E9F">
      <w:pPr>
        <w:pStyle w:val="ConsPlusNormal"/>
        <w:ind w:firstLine="540"/>
        <w:jc w:val="both"/>
      </w:pPr>
      <w:r>
        <w:t xml:space="preserve">6) проводит проверку соблюдения законодательства в сфере государственного оборонного </w:t>
      </w:r>
      <w:r>
        <w:lastRenderedPageBreak/>
        <w:t>заказа (далее - проверка);</w:t>
      </w:r>
    </w:p>
    <w:p w:rsidR="00B26E9F" w:rsidRDefault="00B26E9F">
      <w:pPr>
        <w:pStyle w:val="ConsPlusNormal"/>
        <w:ind w:firstLine="540"/>
        <w:jc w:val="both"/>
      </w:pPr>
      <w:r>
        <w:t>7) обращается в пределах своей компетенции в порядке, установленном законодательством Российской Федерации, в органы, осуществляющие оперативно-разыскную деятельность, с просьбой о проведении оперативно-разыскных мероприятий;</w:t>
      </w:r>
    </w:p>
    <w:p w:rsidR="00B26E9F" w:rsidRDefault="00B26E9F">
      <w:pPr>
        <w:pStyle w:val="ConsPlusNormal"/>
        <w:ind w:firstLine="540"/>
        <w:jc w:val="both"/>
      </w:pPr>
      <w:r>
        <w:t>8) издает в пределах своей компетенции нормативные правовые акты, устанавливающие:</w:t>
      </w:r>
    </w:p>
    <w:p w:rsidR="00B26E9F" w:rsidRDefault="00B26E9F">
      <w:pPr>
        <w:pStyle w:val="ConsPlusNormal"/>
        <w:ind w:firstLine="540"/>
        <w:jc w:val="both"/>
      </w:pPr>
      <w:r>
        <w:t>а) форму представления головным исполнителем сведений о фактах повышения поставщиками (исполнителями, подрядчиками) цен на сырье, материалы, комплектующие изделия, работы и услуги, необходимые для выполнения государственного оборонного заказа;</w:t>
      </w:r>
    </w:p>
    <w:p w:rsidR="00B26E9F" w:rsidRDefault="00B26E9F">
      <w:pPr>
        <w:pStyle w:val="ConsPlusNormal"/>
        <w:ind w:firstLine="540"/>
        <w:jc w:val="both"/>
      </w:pPr>
      <w:r>
        <w:t>б) порядок проведения плановых и внеплановых проверок;</w:t>
      </w:r>
    </w:p>
    <w:p w:rsidR="00B26E9F" w:rsidRDefault="00B26E9F">
      <w:pPr>
        <w:pStyle w:val="ConsPlusNormal"/>
        <w:ind w:firstLine="540"/>
        <w:jc w:val="both"/>
      </w:pPr>
      <w:r>
        <w:t>в) порядок рассмотрения дел о нарушении законодательства в сфере государственного оборонного заказа;</w:t>
      </w:r>
    </w:p>
    <w:p w:rsidR="00B26E9F" w:rsidRDefault="00B26E9F">
      <w:pPr>
        <w:pStyle w:val="ConsPlusNormal"/>
        <w:ind w:firstLine="540"/>
        <w:jc w:val="both"/>
      </w:pPr>
      <w:r>
        <w:t>9) осуществляет контроль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государственного оборонного заказа;</w:t>
      </w:r>
    </w:p>
    <w:p w:rsidR="00B26E9F" w:rsidRDefault="00B26E9F">
      <w:pPr>
        <w:pStyle w:val="ConsPlusNormal"/>
        <w:ind w:firstLine="540"/>
        <w:jc w:val="both"/>
      </w:pPr>
      <w:r>
        <w:t>10) осуществляет в пределах своей компетенции в соответствии с законодательством Российской Федерации производство по делам об административных правонарушениях;</w:t>
      </w:r>
    </w:p>
    <w:p w:rsidR="00B26E9F" w:rsidRDefault="00B26E9F">
      <w:pPr>
        <w:pStyle w:val="ConsPlusNormal"/>
        <w:ind w:firstLine="540"/>
        <w:jc w:val="both"/>
      </w:pPr>
      <w:r>
        <w:t>11) осуществляет иные полномочия в соответствии с законодательством Российской Федерации.</w:t>
      </w:r>
    </w:p>
    <w:p w:rsidR="00B26E9F" w:rsidRDefault="00B26E9F">
      <w:pPr>
        <w:pStyle w:val="ConsPlusNormal"/>
        <w:ind w:firstLine="540"/>
        <w:jc w:val="both"/>
      </w:pPr>
      <w:r>
        <w:t>2. Нарушение требований, предусмотренных частью 3 статьи 8 настоящего Федерального закона, рассматривается контролирующим органом в коллегиальном порядке, установленном главой 5.2 настоящего Федерального закона.</w:t>
      </w:r>
    </w:p>
    <w:p w:rsidR="00B26E9F" w:rsidRDefault="00B26E9F">
      <w:pPr>
        <w:pStyle w:val="ConsPlusNormal"/>
        <w:jc w:val="both"/>
      </w:pPr>
    </w:p>
    <w:p w:rsidR="00B26E9F" w:rsidRDefault="00B26E9F">
      <w:pPr>
        <w:pStyle w:val="ConsPlusNormal"/>
        <w:ind w:firstLine="540"/>
        <w:jc w:val="both"/>
      </w:pPr>
      <w:r>
        <w:t>Статья 15.3. Предоставление информации в контролирующий орган</w:t>
      </w:r>
    </w:p>
    <w:p w:rsidR="00B26E9F" w:rsidRDefault="00B26E9F">
      <w:pPr>
        <w:pStyle w:val="ConsPlusNormal"/>
        <w:jc w:val="both"/>
      </w:pPr>
    </w:p>
    <w:p w:rsidR="00B26E9F" w:rsidRDefault="00B26E9F">
      <w:pPr>
        <w:pStyle w:val="ConsPlusNormal"/>
        <w:ind w:firstLine="540"/>
        <w:jc w:val="both"/>
      </w:pPr>
      <w:r>
        <w:t>1.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 головные исполнители, исполнители обязаны представлять в контролирующий орган (его должностным лицам) в установленный срок по мотивированному требованию необходимые контролирующему органу в соответствии с возложенными на него полномочиями документы, объяснения, информацию соответственно в письменной и устной форме (в том числе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B26E9F" w:rsidRDefault="00B26E9F">
      <w:pPr>
        <w:pStyle w:val="ConsPlusNormal"/>
        <w:ind w:firstLine="540"/>
        <w:jc w:val="both"/>
      </w:pPr>
      <w:r>
        <w:t>2. Предоставление в контролирующий орган информации, содержащей сведения, составляющие государственную, налоговую, банковскую, служебную, коммерческую и иную охраняемую законом тайну, а также персональные данные, осуществляется в соответствии с законодательством Российской Федерации.</w:t>
      </w:r>
    </w:p>
    <w:p w:rsidR="00B26E9F" w:rsidRDefault="00B26E9F">
      <w:pPr>
        <w:pStyle w:val="ConsPlusNormal"/>
        <w:jc w:val="both"/>
      </w:pPr>
    </w:p>
    <w:p w:rsidR="00B26E9F" w:rsidRDefault="00B26E9F">
      <w:pPr>
        <w:pStyle w:val="ConsPlusNormal"/>
        <w:ind w:firstLine="540"/>
        <w:jc w:val="both"/>
      </w:pPr>
      <w:r>
        <w:t>Статья 15.4. Проведение проверок контролирующим органом</w:t>
      </w:r>
    </w:p>
    <w:p w:rsidR="00B26E9F" w:rsidRDefault="00B26E9F">
      <w:pPr>
        <w:pStyle w:val="ConsPlusNormal"/>
        <w:jc w:val="both"/>
      </w:pPr>
    </w:p>
    <w:p w:rsidR="00B26E9F" w:rsidRDefault="00B26E9F">
      <w:pPr>
        <w:pStyle w:val="ConsPlusNormal"/>
        <w:ind w:firstLine="540"/>
        <w:jc w:val="both"/>
      </w:pPr>
      <w:r>
        <w:t>1. В целях осуществления государственного контроля (надзора) 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государственных заказчиков, головных исполнителей, исполнителей, федеральных органов исполнительной власти, иных осуществляющих в установленном порядке функции указанных органов органов или организаций (далее также - проверяемое лицо).</w:t>
      </w:r>
    </w:p>
    <w:p w:rsidR="00B26E9F" w:rsidRDefault="00B26E9F">
      <w:pPr>
        <w:pStyle w:val="ConsPlusNormal"/>
        <w:ind w:firstLine="540"/>
        <w:jc w:val="both"/>
      </w:pPr>
      <w:r>
        <w:t>2. Основанием для проведения плановой проверки является истечение трех лет со дня:</w:t>
      </w:r>
    </w:p>
    <w:p w:rsidR="00B26E9F" w:rsidRDefault="00B26E9F">
      <w:pPr>
        <w:pStyle w:val="ConsPlusNormal"/>
        <w:ind w:firstLine="540"/>
        <w:jc w:val="both"/>
      </w:pPr>
      <w:r>
        <w:t>1) государственной регистрации юридического лица, индивидуального предпринимателя в порядке, установленном законодательством Российской Федерации;</w:t>
      </w:r>
    </w:p>
    <w:p w:rsidR="00B26E9F" w:rsidRDefault="00B26E9F">
      <w:pPr>
        <w:pStyle w:val="ConsPlusNormal"/>
        <w:ind w:firstLine="540"/>
        <w:jc w:val="both"/>
      </w:pPr>
      <w:r>
        <w:t>2) окончания проведения контролирующим органом последней плановой проверки проверяемого лица.</w:t>
      </w:r>
    </w:p>
    <w:p w:rsidR="00B26E9F" w:rsidRDefault="00B26E9F">
      <w:pPr>
        <w:pStyle w:val="ConsPlusNormal"/>
        <w:ind w:firstLine="540"/>
        <w:jc w:val="both"/>
      </w:pPr>
      <w:r>
        <w:t xml:space="preserve">3. Плановая проверка проводится не чаще одного раза в три года. Предметом плановой </w:t>
      </w:r>
      <w:r>
        <w:lastRenderedPageBreak/>
        <w:t>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w:t>
      </w:r>
    </w:p>
    <w:p w:rsidR="00B26E9F" w:rsidRDefault="00B26E9F">
      <w:pPr>
        <w:pStyle w:val="ConsPlusNormal"/>
        <w:ind w:firstLine="540"/>
        <w:jc w:val="both"/>
      </w:pPr>
      <w:r>
        <w:t>4. Основаниями для проведения внеплановой проверки являются:</w:t>
      </w:r>
    </w:p>
    <w:p w:rsidR="00B26E9F" w:rsidRDefault="00B26E9F">
      <w:pPr>
        <w:pStyle w:val="ConsPlusNormal"/>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B26E9F" w:rsidRDefault="00B26E9F">
      <w:pPr>
        <w:pStyle w:val="ConsPlusNormal"/>
        <w:ind w:firstLine="540"/>
        <w:jc w:val="both"/>
      </w:pPr>
      <w:r>
        <w:t>2) сообщения и заявления юридических лиц, физических лиц, сообщения в средствах массовой информации, указывающие на признаки нарушения законодательства в сфере государственного оборонного заказа;</w:t>
      </w:r>
    </w:p>
    <w:p w:rsidR="00B26E9F" w:rsidRDefault="00B26E9F">
      <w:pPr>
        <w:pStyle w:val="ConsPlusNormal"/>
        <w:ind w:firstLine="540"/>
        <w:jc w:val="both"/>
      </w:pPr>
      <w:r>
        <w:t>3) истечение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w:t>
      </w:r>
    </w:p>
    <w:p w:rsidR="00B26E9F" w:rsidRDefault="00B26E9F">
      <w:pPr>
        <w:pStyle w:val="ConsPlusNormal"/>
        <w:ind w:firstLine="540"/>
        <w:jc w:val="both"/>
      </w:pPr>
      <w:r>
        <w:t>4) поручения (указания) Президента Российской Федерации и поручения Правительства Российской Федерации;</w:t>
      </w:r>
    </w:p>
    <w:p w:rsidR="00B26E9F" w:rsidRDefault="00B26E9F">
      <w:pPr>
        <w:pStyle w:val="ConsPlusNormal"/>
        <w:ind w:firstLine="540"/>
        <w:jc w:val="both"/>
      </w:pPr>
      <w:r>
        <w:t>5) обнаружение контролирующим органом признаков нарушения законодательства в сфере государственного оборонного заказа.</w:t>
      </w:r>
    </w:p>
    <w:p w:rsidR="00B26E9F" w:rsidRDefault="00B26E9F">
      <w:pPr>
        <w:pStyle w:val="ConsPlusNormal"/>
        <w:ind w:firstLine="540"/>
        <w:jc w:val="both"/>
      </w:pPr>
      <w:r>
        <w:t>5. Предметом внеплановой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 или, если такая проверка проводится по основанию, предусмотренному пунктом 3 части 4 настоящей статьи, исполнение ранее выданного предписания.</w:t>
      </w:r>
    </w:p>
    <w:p w:rsidR="00B26E9F" w:rsidRDefault="00B26E9F">
      <w:pPr>
        <w:pStyle w:val="ConsPlusNormal"/>
        <w:ind w:firstLine="540"/>
        <w:jc w:val="both"/>
      </w:pPr>
      <w:r>
        <w:t>6. Проверка проводится в соответствии с приказом руководителя контролирующего органа.</w:t>
      </w:r>
    </w:p>
    <w:p w:rsidR="00B26E9F" w:rsidRDefault="00B26E9F">
      <w:pPr>
        <w:pStyle w:val="ConsPlusNormal"/>
        <w:ind w:firstLine="540"/>
        <w:jc w:val="both"/>
      </w:pPr>
      <w:r>
        <w:t>7. Приказ руководителя контролирующего органа о проведении проверки должен содержать следующие сведения:</w:t>
      </w:r>
    </w:p>
    <w:p w:rsidR="00B26E9F" w:rsidRDefault="00B26E9F">
      <w:pPr>
        <w:pStyle w:val="ConsPlusNormal"/>
        <w:ind w:firstLine="540"/>
        <w:jc w:val="both"/>
      </w:pPr>
      <w:r>
        <w:t>1) наименование контролирующего органа;</w:t>
      </w:r>
    </w:p>
    <w:p w:rsidR="00B26E9F" w:rsidRDefault="00B26E9F">
      <w:pPr>
        <w:pStyle w:val="ConsPlusNormal"/>
        <w:ind w:firstLine="540"/>
        <w:jc w:val="both"/>
      </w:pPr>
      <w:r>
        <w:t>2) фамилии, имена, отчества и должности должностных лиц контролирующего органа, уполномоченных на проведение проверки, а также привлекаемых к проведению проверки экспертов и представителей экспертных организаций;</w:t>
      </w:r>
    </w:p>
    <w:p w:rsidR="00B26E9F" w:rsidRDefault="00B26E9F">
      <w:pPr>
        <w:pStyle w:val="ConsPlusNormal"/>
        <w:ind w:firstLine="540"/>
        <w:jc w:val="both"/>
      </w:pPr>
      <w:r>
        <w:t>3) наименование и адрес (место нахождения) проверяемого юридического лица или фамилия, имя, отчество и место жительства проверяемого индивидуального предпринимателя;</w:t>
      </w:r>
    </w:p>
    <w:p w:rsidR="00B26E9F" w:rsidRDefault="00B26E9F">
      <w:pPr>
        <w:pStyle w:val="ConsPlusNormal"/>
        <w:ind w:firstLine="540"/>
        <w:jc w:val="both"/>
      </w:pPr>
      <w:r>
        <w:t>4) цели, задачи, предмет проверки и срок ее проведения;</w:t>
      </w:r>
    </w:p>
    <w:p w:rsidR="00B26E9F" w:rsidRDefault="00B26E9F">
      <w:pPr>
        <w:pStyle w:val="ConsPlusNormal"/>
        <w:ind w:firstLine="540"/>
        <w:jc w:val="both"/>
      </w:pPr>
      <w:r>
        <w:t>5) основания проведения проверки;</w:t>
      </w:r>
    </w:p>
    <w:p w:rsidR="00B26E9F" w:rsidRDefault="00B26E9F">
      <w:pPr>
        <w:pStyle w:val="ConsPlusNormal"/>
        <w:ind w:firstLine="540"/>
        <w:jc w:val="both"/>
      </w:pPr>
      <w:r>
        <w:t>6) перечень мероприятий по контролю, необходимых для достижения целей и задач проверки, и сроки их проведения;</w:t>
      </w:r>
    </w:p>
    <w:p w:rsidR="00B26E9F" w:rsidRDefault="00B26E9F">
      <w:pPr>
        <w:pStyle w:val="ConsPlusNormal"/>
        <w:ind w:firstLine="540"/>
        <w:jc w:val="both"/>
      </w:pPr>
      <w:r>
        <w:t>7) перечень административных регламентов проведения мероприятий по контролю;</w:t>
      </w:r>
    </w:p>
    <w:p w:rsidR="00B26E9F" w:rsidRDefault="00B26E9F">
      <w:pPr>
        <w:pStyle w:val="ConsPlusNormal"/>
        <w:ind w:firstLine="540"/>
        <w:jc w:val="both"/>
      </w:pPr>
      <w:r>
        <w:t>8) даты начала и окончания проведения проверки.</w:t>
      </w:r>
    </w:p>
    <w:p w:rsidR="00B26E9F" w:rsidRDefault="00B26E9F">
      <w:pPr>
        <w:pStyle w:val="ConsPlusNormal"/>
        <w:ind w:firstLine="540"/>
        <w:jc w:val="both"/>
      </w:pPr>
      <w:r>
        <w:t>8. Типовая форма приказа о проведении проверки утверждается контролирующим органом.</w:t>
      </w:r>
    </w:p>
    <w:p w:rsidR="00B26E9F" w:rsidRDefault="00B26E9F">
      <w:pPr>
        <w:pStyle w:val="ConsPlusNormal"/>
        <w:ind w:firstLine="540"/>
        <w:jc w:val="both"/>
      </w:pPr>
      <w:r>
        <w:t>9. 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быть продлен руководителем контролирующего органа, но не более чем на шестьдесят календарных дней.</w:t>
      </w:r>
    </w:p>
    <w:p w:rsidR="00B26E9F" w:rsidRDefault="00B26E9F">
      <w:pPr>
        <w:pStyle w:val="ConsPlusNormal"/>
        <w:ind w:firstLine="540"/>
        <w:jc w:val="both"/>
      </w:pPr>
      <w:r>
        <w:t>10. 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 Порядок продления срока проведения проверки устанавливается контролирующим органом.</w:t>
      </w:r>
    </w:p>
    <w:p w:rsidR="00B26E9F" w:rsidRDefault="00B26E9F">
      <w:pPr>
        <w:pStyle w:val="ConsPlusNormal"/>
        <w:ind w:firstLine="540"/>
        <w:jc w:val="both"/>
      </w:pPr>
      <w:r>
        <w:t>11. В рамках проведения проверки контролирующий орган вправе проверять деятельность структурных (обособленных) подразделений проверяемого лица, в том числе филиалов и представительств.</w:t>
      </w:r>
    </w:p>
    <w:p w:rsidR="00B26E9F" w:rsidRDefault="00B26E9F">
      <w:pPr>
        <w:pStyle w:val="ConsPlusNormal"/>
        <w:ind w:firstLine="540"/>
        <w:jc w:val="both"/>
      </w:pPr>
      <w:r>
        <w:t xml:space="preserve">12. Проверяемое лицо уведомляется о проведении плановой проверки не менее чем 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w:t>
      </w:r>
      <w:r>
        <w:lastRenderedPageBreak/>
        <w:t>уведомлением о вручении или иным доступным способом.</w:t>
      </w:r>
    </w:p>
    <w:p w:rsidR="00B26E9F" w:rsidRDefault="00B26E9F">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B26E9F" w:rsidRDefault="00B26E9F">
      <w:pPr>
        <w:pStyle w:val="ConsPlusNormal"/>
        <w:ind w:firstLine="540"/>
        <w:jc w:val="both"/>
      </w:pPr>
      <w:r>
        <w:t>14. Организация и проведение проверок в сфере государственного оборонного заказа, включая доступ должностных лиц, проводящих проверку, на территорию или в помещение 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w:t>
      </w:r>
    </w:p>
    <w:p w:rsidR="00B26E9F" w:rsidRDefault="00B26E9F">
      <w:pPr>
        <w:pStyle w:val="ConsPlusNormal"/>
        <w:jc w:val="both"/>
      </w:pPr>
    </w:p>
    <w:p w:rsidR="00B26E9F" w:rsidRDefault="00B26E9F">
      <w:pPr>
        <w:pStyle w:val="ConsPlusNormal"/>
        <w:ind w:firstLine="540"/>
        <w:jc w:val="both"/>
      </w:pPr>
      <w:r>
        <w:t>Статья 15.5. Права работников контролирующего органа. Доступ должностных лиц, проводящих проверку, на территорию или в помещение проверяемого лица</w:t>
      </w:r>
    </w:p>
    <w:p w:rsidR="00B26E9F" w:rsidRDefault="00B26E9F">
      <w:pPr>
        <w:pStyle w:val="ConsPlusNormal"/>
        <w:jc w:val="both"/>
      </w:pPr>
    </w:p>
    <w:p w:rsidR="00B26E9F" w:rsidRDefault="00B26E9F">
      <w:pPr>
        <w:pStyle w:val="ConsPlusNormal"/>
        <w:ind w:firstLine="540"/>
        <w:jc w:val="both"/>
      </w:pPr>
      <w:r>
        <w:t>1. При осуществлении контроля за соблюдением законодательства в сфере государственного оборонного заказа работники контролирующего органа в соответствии с возложенными на них полномочиями приказом руководителя такого органа имеют право доступа в установленном порядке на территорию и в помещение проверяемого лица для получения необходимых контролирующему органу документов и информации с соблюдением требований законодательства Российской Федерации о государственной тайне.</w:t>
      </w:r>
    </w:p>
    <w:p w:rsidR="00B26E9F" w:rsidRDefault="00B26E9F">
      <w:pPr>
        <w:pStyle w:val="ConsPlusNormal"/>
        <w:ind w:firstLine="540"/>
        <w:jc w:val="both"/>
      </w:pPr>
      <w:r>
        <w:t>2. В случае воспрепятствования доступу должностных лиц, проводящих проверку, на территорию или в помещение проверяемого лица этими должностными лицами составляется акт в порядке, установленном контролирующим органом. Если проверяемое лицо отказывается подписать указанный акт, в нем делается соответствующая запись.</w:t>
      </w:r>
    </w:p>
    <w:p w:rsidR="00B26E9F" w:rsidRDefault="00B26E9F">
      <w:pPr>
        <w:pStyle w:val="ConsPlusNormal"/>
        <w:ind w:firstLine="540"/>
        <w:jc w:val="both"/>
      </w:pPr>
      <w:r>
        <w:t>3. Форма акта утверждается контролирующим органом.</w:t>
      </w:r>
    </w:p>
    <w:p w:rsidR="00B26E9F" w:rsidRDefault="00B26E9F">
      <w:pPr>
        <w:pStyle w:val="ConsPlusNormal"/>
        <w:jc w:val="both"/>
      </w:pPr>
    </w:p>
    <w:p w:rsidR="00B26E9F" w:rsidRDefault="00B26E9F">
      <w:pPr>
        <w:pStyle w:val="ConsPlusNormal"/>
        <w:ind w:firstLine="540"/>
        <w:jc w:val="both"/>
      </w:pPr>
      <w:r>
        <w:t>Статья 15.6. Осмотр</w:t>
      </w:r>
    </w:p>
    <w:p w:rsidR="00B26E9F" w:rsidRDefault="00B26E9F">
      <w:pPr>
        <w:pStyle w:val="ConsPlusNormal"/>
        <w:jc w:val="both"/>
      </w:pPr>
    </w:p>
    <w:p w:rsidR="00B26E9F" w:rsidRDefault="00B26E9F">
      <w:pPr>
        <w:pStyle w:val="ConsPlusNormal"/>
        <w:ind w:firstLine="540"/>
        <w:jc w:val="both"/>
      </w:pPr>
      <w:r>
        <w:t>1. Должностные лица, проводящие проверку, в целях выяснения обстоятельств, имеющих значение для полноты проверки, вправе производить осмотр территорий, помещений (за исключением жилого помещения проверяемого лица), документов и предметов проверяемого лица.</w:t>
      </w:r>
    </w:p>
    <w:p w:rsidR="00B26E9F" w:rsidRDefault="00B26E9F">
      <w:pPr>
        <w:pStyle w:val="ConsPlusNormal"/>
        <w:ind w:firstLine="540"/>
        <w:jc w:val="both"/>
      </w:pPr>
      <w:r>
        <w:t>2. В проведении осмотра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 В случае, если для проведения осмотра требуются специальные познания, к его проведению по инициативе контролирующего органа могут привлекаться специалисты и (или) эксперты.</w:t>
      </w:r>
    </w:p>
    <w:p w:rsidR="00B26E9F" w:rsidRDefault="00B26E9F">
      <w:pPr>
        <w:pStyle w:val="ConsPlusNormal"/>
        <w:ind w:firstLine="540"/>
        <w:jc w:val="both"/>
      </w:pPr>
      <w:r>
        <w:t>3. В необходимых случаях при проведении осмотра осуществляются фото- и киносъемка, видеозапись, снимаются копии с документов, а также делаются копии электронных носителей информации с соблюдением требований законодательства Российской Федерации о государственной тайне.</w:t>
      </w:r>
    </w:p>
    <w:p w:rsidR="00B26E9F" w:rsidRDefault="00B26E9F">
      <w:pPr>
        <w:pStyle w:val="ConsPlusNormal"/>
        <w:ind w:firstLine="540"/>
        <w:jc w:val="both"/>
      </w:pPr>
      <w:r>
        <w:t>4.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физические лица.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может быть менее двух.</w:t>
      </w:r>
    </w:p>
    <w:p w:rsidR="00B26E9F" w:rsidRDefault="00B26E9F">
      <w:pPr>
        <w:pStyle w:val="ConsPlusNormal"/>
        <w:ind w:firstLine="540"/>
        <w:jc w:val="both"/>
      </w:pPr>
      <w:r>
        <w:t>5. По результатам проведения осмотра составляется протокол. Форма протокола утверждается контролирующим органом.</w:t>
      </w:r>
    </w:p>
    <w:p w:rsidR="00B26E9F" w:rsidRDefault="00B26E9F">
      <w:pPr>
        <w:pStyle w:val="ConsPlusNormal"/>
        <w:jc w:val="both"/>
      </w:pPr>
    </w:p>
    <w:p w:rsidR="00B26E9F" w:rsidRDefault="00B26E9F">
      <w:pPr>
        <w:pStyle w:val="ConsPlusNormal"/>
        <w:ind w:firstLine="540"/>
        <w:jc w:val="both"/>
      </w:pPr>
      <w:r>
        <w:t>Статья 15.7. Истребование информации и документов при проведении проверки</w:t>
      </w:r>
    </w:p>
    <w:p w:rsidR="00B26E9F" w:rsidRDefault="00B26E9F">
      <w:pPr>
        <w:pStyle w:val="ConsPlusNormal"/>
        <w:jc w:val="both"/>
      </w:pPr>
    </w:p>
    <w:p w:rsidR="00B26E9F" w:rsidRDefault="00B26E9F">
      <w:pPr>
        <w:pStyle w:val="ConsPlusNormal"/>
        <w:ind w:firstLine="540"/>
        <w:jc w:val="both"/>
      </w:pPr>
      <w:r>
        <w:t xml:space="preserve">1. Должностные лица, проводящие проверку, вправе истребовать у проверяемого лица необходимые для проведения проверки информацию и документы. При проведении </w:t>
      </w:r>
      <w:r>
        <w:lastRenderedPageBreak/>
        <w:t>документарной проверки мотивированное требование о представлении информации и документов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представлении информации и документов вручается проверяемому лицу или его представителю под роспись. Форма требования о представлении информации и документов утверждается контролирующим органом.</w:t>
      </w:r>
    </w:p>
    <w:p w:rsidR="00B26E9F" w:rsidRDefault="00B26E9F">
      <w:pPr>
        <w:pStyle w:val="ConsPlusNormal"/>
        <w:ind w:firstLine="540"/>
        <w:jc w:val="both"/>
      </w:pPr>
      <w:r>
        <w:t>2. Истребуемые документы представляются проверяемым лицом в виде копий, заверенных в соответствии с законодательством Российской Федерации. В случае необходимости должностные лица, проводящие проверку, вправе ознакомиться с подлинниками документов.</w:t>
      </w:r>
    </w:p>
    <w:p w:rsidR="00B26E9F" w:rsidRDefault="00B26E9F">
      <w:pPr>
        <w:pStyle w:val="ConsPlusNormal"/>
        <w:ind w:firstLine="540"/>
        <w:jc w:val="both"/>
      </w:pPr>
      <w:r>
        <w:t>3. Информация и документы, которые были истребованы в ходе проведения проверки, представляются проверяемым лицом в течение трех рабочих дней со дня получения им соответствующего требования. В случае, если проверяемое лицо не имеет возможности представить истребуемые информацию и документы в течение трех рабочих дней, это лицо в течение дня, следующего за днем получения (вручения) требования о представлении информации и документов, уведомляет в письменной форме должностных лиц, проводящих проверку, о невозможности представления в установленный срок информации и документов с указанием причин, по которым они не могут быть представлены в этот срок, и срока, в течение которого проверяемое лицо может представить истребуемые информацию и документы. В течение двух рабочих дней со дня получения такого уведомления должностное лицо контролирующего органа принимает в порядке, установленном контролирующим органом, мотивированное решение об установлении нового срока представления информации и документов или принимает мотивированное решение об отказе в его продлении с указанием причин отказа. Копия принятого решения, удостоверенная в установленном порядке, направляется проверяемому лицу любым доступным способом.</w:t>
      </w:r>
    </w:p>
    <w:p w:rsidR="00B26E9F" w:rsidRDefault="00B26E9F">
      <w:pPr>
        <w:pStyle w:val="ConsPlusNormal"/>
        <w:ind w:firstLine="540"/>
        <w:jc w:val="both"/>
      </w:pPr>
      <w:r>
        <w:t>4. Непредставление, несвоевременное представление проверяемым лицом или представление им недостоверных информации и документов,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B26E9F" w:rsidRDefault="00B26E9F">
      <w:pPr>
        <w:pStyle w:val="ConsPlusNormal"/>
        <w:jc w:val="both"/>
      </w:pPr>
    </w:p>
    <w:p w:rsidR="00B26E9F" w:rsidRDefault="00B26E9F">
      <w:pPr>
        <w:pStyle w:val="ConsPlusNormal"/>
        <w:ind w:firstLine="540"/>
        <w:jc w:val="both"/>
      </w:pPr>
      <w:r>
        <w:t>Статья 15.8. Общие требования, предъявляемые к протоколу, составленному при проведении действий по осуществлению государственного контроля (надзора)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В случаях, предусмотренных настоящим Федеральным законом, при проведении действий по осуществлению государственного контроля (надзора) в сфере государственного оборонного заказа (далее - действия) составляется протокол. Протокол составляется на русском языке.</w:t>
      </w:r>
    </w:p>
    <w:p w:rsidR="00B26E9F" w:rsidRDefault="00B26E9F">
      <w:pPr>
        <w:pStyle w:val="ConsPlusNormal"/>
        <w:ind w:firstLine="540"/>
        <w:jc w:val="both"/>
      </w:pPr>
      <w:r>
        <w:t>2. В протоколе указываются:</w:t>
      </w:r>
    </w:p>
    <w:p w:rsidR="00B26E9F" w:rsidRDefault="00B26E9F">
      <w:pPr>
        <w:pStyle w:val="ConsPlusNormal"/>
        <w:ind w:firstLine="540"/>
        <w:jc w:val="both"/>
      </w:pPr>
      <w:r>
        <w:t>1) содержание действий;</w:t>
      </w:r>
    </w:p>
    <w:p w:rsidR="00B26E9F" w:rsidRDefault="00B26E9F">
      <w:pPr>
        <w:pStyle w:val="ConsPlusNormal"/>
        <w:ind w:firstLine="540"/>
        <w:jc w:val="both"/>
      </w:pPr>
      <w:r>
        <w:t>2) место и дата проведения действий;</w:t>
      </w:r>
    </w:p>
    <w:p w:rsidR="00B26E9F" w:rsidRDefault="00B26E9F">
      <w:pPr>
        <w:pStyle w:val="ConsPlusNormal"/>
        <w:ind w:firstLine="540"/>
        <w:jc w:val="both"/>
      </w:pPr>
      <w:r>
        <w:t>3) время начала и окончания проведения действий;</w:t>
      </w:r>
    </w:p>
    <w:p w:rsidR="00B26E9F" w:rsidRDefault="00B26E9F">
      <w:pPr>
        <w:pStyle w:val="ConsPlusNormal"/>
        <w:ind w:firstLine="540"/>
        <w:jc w:val="both"/>
      </w:pPr>
      <w:r>
        <w:t>4) должность, фамилия, имя, отчество лица, составившего протокол;</w:t>
      </w:r>
    </w:p>
    <w:p w:rsidR="00B26E9F" w:rsidRDefault="00B26E9F">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а также в необходимых случаях место жительства, гражданство такого лица и сведения о том, владеет ли он русским языком;</w:t>
      </w:r>
    </w:p>
    <w:p w:rsidR="00B26E9F" w:rsidRDefault="00B26E9F">
      <w:pPr>
        <w:pStyle w:val="ConsPlusNormal"/>
        <w:ind w:firstLine="540"/>
        <w:jc w:val="both"/>
      </w:pPr>
      <w:r>
        <w:t>6) содержание действий, последовательность их проведения;</w:t>
      </w:r>
    </w:p>
    <w:p w:rsidR="00B26E9F" w:rsidRDefault="00B26E9F">
      <w:pPr>
        <w:pStyle w:val="ConsPlusNormal"/>
        <w:ind w:firstLine="540"/>
        <w:jc w:val="both"/>
      </w:pPr>
      <w:r>
        <w:t>7) существенные факты и обстоятельства, выявленные при проведении действий.</w:t>
      </w:r>
    </w:p>
    <w:p w:rsidR="00B26E9F" w:rsidRDefault="00B26E9F">
      <w:pPr>
        <w:pStyle w:val="ConsPlusNormal"/>
        <w:ind w:firstLine="540"/>
        <w:jc w:val="both"/>
      </w:pPr>
      <w:r>
        <w:t>3. Протокол прочитывается всеми лицами, участвовавшими в проведении действий и присутствовавшими при их проведении. Указанные лица вправе делать замечания, подлежащие внесению в протокол.</w:t>
      </w:r>
    </w:p>
    <w:p w:rsidR="00B26E9F" w:rsidRDefault="00B26E9F">
      <w:pPr>
        <w:pStyle w:val="ConsPlusNormal"/>
        <w:ind w:firstLine="540"/>
        <w:jc w:val="both"/>
      </w:pPr>
      <w:r>
        <w:t>4. Протокол подписывается составившим его должностным лицом контролирующего органа, а также всеми лицами, участвовавшими в проведении действий и присутствовавшими при их проведении. Копия протокола вручается или направляется проверяемому лицу заказным письмом с уведомлением о вручении.</w:t>
      </w:r>
    </w:p>
    <w:p w:rsidR="00B26E9F" w:rsidRDefault="00B26E9F">
      <w:pPr>
        <w:pStyle w:val="ConsPlusNormal"/>
        <w:ind w:firstLine="540"/>
        <w:jc w:val="both"/>
      </w:pPr>
      <w:r>
        <w:lastRenderedPageBreak/>
        <w:t>5. К протоколу прилагаются фотографические снимки и негативы, киноленты, видеозаписи и другие материалы, выполненные при проведении действий.</w:t>
      </w:r>
    </w:p>
    <w:p w:rsidR="00B26E9F" w:rsidRDefault="00B26E9F">
      <w:pPr>
        <w:pStyle w:val="ConsPlusNormal"/>
        <w:jc w:val="both"/>
      </w:pPr>
    </w:p>
    <w:p w:rsidR="00B26E9F" w:rsidRDefault="00B26E9F">
      <w:pPr>
        <w:pStyle w:val="ConsPlusNormal"/>
        <w:ind w:firstLine="540"/>
        <w:jc w:val="both"/>
      </w:pPr>
      <w:r>
        <w:t>Статья 15.9. Оформление результатов проверки</w:t>
      </w:r>
    </w:p>
    <w:p w:rsidR="00B26E9F" w:rsidRDefault="00B26E9F">
      <w:pPr>
        <w:pStyle w:val="ConsPlusNormal"/>
        <w:jc w:val="both"/>
      </w:pPr>
    </w:p>
    <w:p w:rsidR="00B26E9F" w:rsidRDefault="00B26E9F">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проверяемому лицу или его представителю по почте заказным письмом с уведомлением о вручении.</w:t>
      </w:r>
    </w:p>
    <w:p w:rsidR="00B26E9F" w:rsidRDefault="00B26E9F">
      <w:pPr>
        <w:pStyle w:val="ConsPlusNormal"/>
        <w:ind w:firstLine="540"/>
        <w:jc w:val="both"/>
      </w:pPr>
      <w:r>
        <w:t>2. Форма акта утверждается контролирующим органом.</w:t>
      </w:r>
    </w:p>
    <w:p w:rsidR="00B26E9F" w:rsidRDefault="00B26E9F">
      <w:pPr>
        <w:pStyle w:val="ConsPlusNormal"/>
        <w:ind w:firstLine="540"/>
        <w:jc w:val="both"/>
      </w:pPr>
      <w:r>
        <w:t>3. В случае выявления при проведении проверки нарушений законодательства в сфере государственного оборонного заказа проверяемому лицу выдается предписание об устранении выявленных нарушений с указанием сроков его исполнения.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по результатам проведения проверки выявлены обстоятельства, свидетельствующие о наличии административного правонарушения.</w:t>
      </w:r>
    </w:p>
    <w:p w:rsidR="00B26E9F" w:rsidRDefault="00B26E9F">
      <w:pPr>
        <w:pStyle w:val="ConsPlusNormal"/>
        <w:ind w:firstLine="540"/>
        <w:jc w:val="both"/>
      </w:pPr>
      <w:r>
        <w:t>4. В случае выявления нарушения части 3 статьи 8 настоящего Федерального закона предписание может быть выдано только по результатам коллегиального рассмотрения дела о нарушении законодательства в сфере государственного оборонного заказа в соответствии с требованиями, определенными в главе 5.2 настоящего Федерального закона.</w:t>
      </w:r>
    </w:p>
    <w:p w:rsidR="00B26E9F" w:rsidRDefault="00B26E9F">
      <w:pPr>
        <w:pStyle w:val="ConsPlusNormal"/>
        <w:ind w:firstLine="540"/>
        <w:jc w:val="both"/>
      </w:pPr>
      <w:r>
        <w:t>5. Результаты проверки, включающие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B26E9F" w:rsidRDefault="00B26E9F">
      <w:pPr>
        <w:pStyle w:val="ConsPlusNormal"/>
        <w:jc w:val="both"/>
      </w:pPr>
    </w:p>
    <w:p w:rsidR="00B26E9F" w:rsidRDefault="00B26E9F">
      <w:pPr>
        <w:pStyle w:val="ConsPlusNormal"/>
        <w:ind w:firstLine="540"/>
        <w:jc w:val="both"/>
      </w:pPr>
      <w:r>
        <w:t>Статья 15.10. Обязанность контролирующего органа по соблюдению охраняемой законом тайны и обеспечению конфиденциальности персональных данных</w:t>
      </w:r>
    </w:p>
    <w:p w:rsidR="00B26E9F" w:rsidRDefault="00B26E9F">
      <w:pPr>
        <w:pStyle w:val="ConsPlusNormal"/>
        <w:jc w:val="both"/>
      </w:pPr>
    </w:p>
    <w:p w:rsidR="00B26E9F" w:rsidRDefault="00B26E9F">
      <w:pPr>
        <w:pStyle w:val="ConsPlusNormal"/>
        <w:ind w:firstLine="540"/>
        <w:jc w:val="both"/>
      </w:pPr>
      <w:r>
        <w:t>1. Информация, содержащая сведения, составляющие государственную, налоговую, банковскую, служебную, коммерческую и иную охраняемую законом тайну, а также персональные данные, полученная контролирующим органом при осуществлении своих полномочий, не подлежит разглашению, за исключением случаев, предусмотренных федеральными законами.</w:t>
      </w:r>
    </w:p>
    <w:p w:rsidR="00B26E9F" w:rsidRDefault="00B26E9F">
      <w:pPr>
        <w:pStyle w:val="ConsPlusNormal"/>
        <w:ind w:firstLine="540"/>
        <w:jc w:val="both"/>
      </w:pPr>
      <w:r>
        <w:t>2. За разглашение сведений, составляющих государственную, налоговую, банковскую, служебную, коммерческую и иную охраняемую законом тайну, а также персональных данных работники контролирующего органа несут гражданско-правовую, административную и уголовную ответственность.</w:t>
      </w:r>
    </w:p>
    <w:p w:rsidR="00B26E9F" w:rsidRDefault="00B26E9F">
      <w:pPr>
        <w:pStyle w:val="ConsPlusNormal"/>
        <w:ind w:firstLine="540"/>
        <w:jc w:val="both"/>
      </w:pPr>
      <w:r>
        <w:t>3. Вред, причиненный юридическому или физическому лицу в результате разглашения контролирующим органом либо его должностными лицами указанных в настоящей статье сведений, подлежит возмещению за счет казны Российской Федерации.";</w:t>
      </w:r>
    </w:p>
    <w:p w:rsidR="00B26E9F" w:rsidRDefault="00B26E9F">
      <w:pPr>
        <w:pStyle w:val="ConsPlusNormal"/>
        <w:jc w:val="both"/>
      </w:pPr>
    </w:p>
    <w:p w:rsidR="00B26E9F" w:rsidRDefault="00B26E9F">
      <w:pPr>
        <w:pStyle w:val="ConsPlusNormal"/>
        <w:ind w:firstLine="540"/>
        <w:jc w:val="both"/>
      </w:pPr>
      <w:r>
        <w:t xml:space="preserve">11) </w:t>
      </w:r>
      <w:hyperlink r:id="rId32" w:history="1">
        <w:r>
          <w:rPr>
            <w:color w:val="0000FF"/>
          </w:rPr>
          <w:t>дополнить</w:t>
        </w:r>
      </w:hyperlink>
      <w:r>
        <w:t xml:space="preserve"> главой 5.2 следующего содержания:</w:t>
      </w:r>
    </w:p>
    <w:p w:rsidR="00B26E9F" w:rsidRDefault="00B26E9F">
      <w:pPr>
        <w:pStyle w:val="ConsPlusNormal"/>
        <w:jc w:val="both"/>
      </w:pPr>
    </w:p>
    <w:p w:rsidR="00B26E9F" w:rsidRDefault="00B26E9F">
      <w:pPr>
        <w:pStyle w:val="ConsPlusTitle"/>
        <w:jc w:val="center"/>
      </w:pPr>
      <w:r>
        <w:t>"Глава 5.2. РАССМОТРЕНИЕ ДЕЛА О НАРУШЕНИИ ЗАКОНОДАТЕЛЬСТВА</w:t>
      </w:r>
    </w:p>
    <w:p w:rsidR="00B26E9F" w:rsidRDefault="00B26E9F">
      <w:pPr>
        <w:pStyle w:val="ConsPlusTitle"/>
        <w:jc w:val="center"/>
      </w:pPr>
      <w:r>
        <w:t>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Статья 15.11. Возбуждение и рассмотрение дела о нарушении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Контролирующий орган при выявлении признаков нарушения части 3 статьи 8 настоящего Федерального закона возбуждает и рассматривает дела о нарушении законодательства в сфере государственного оборонного заказа, принимает по результатам их рассмотрения решения и выдает предписания.</w:t>
      </w:r>
    </w:p>
    <w:p w:rsidR="00B26E9F" w:rsidRDefault="00B26E9F">
      <w:pPr>
        <w:pStyle w:val="ConsPlusNormal"/>
        <w:ind w:firstLine="540"/>
        <w:jc w:val="both"/>
      </w:pPr>
      <w:r>
        <w:t>2. Основаниями для возбуждения дела о нарушении законодательства в сфере государственного оборонного заказа являются:</w:t>
      </w:r>
    </w:p>
    <w:p w:rsidR="00B26E9F" w:rsidRDefault="00B26E9F">
      <w:pPr>
        <w:pStyle w:val="ConsPlusNormal"/>
        <w:ind w:firstLine="540"/>
        <w:jc w:val="both"/>
      </w:pPr>
      <w:r>
        <w:lastRenderedPageBreak/>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B26E9F" w:rsidRDefault="00B26E9F">
      <w:pPr>
        <w:pStyle w:val="ConsPlusNormal"/>
        <w:ind w:firstLine="540"/>
        <w:jc w:val="both"/>
      </w:pPr>
      <w:r>
        <w:t>2) заявление юридического или физического лица, указывающее на признаки нарушения законодательства в сфере государственного оборонного заказа (далее - заявление);</w:t>
      </w:r>
    </w:p>
    <w:p w:rsidR="00B26E9F" w:rsidRDefault="00B26E9F">
      <w:pPr>
        <w:pStyle w:val="ConsPlusNormal"/>
        <w:ind w:firstLine="540"/>
        <w:jc w:val="both"/>
      </w:pPr>
      <w:r>
        <w:t>3) признаки нарушения законодательства в сфере государственного оборонного заказа, выявленные контролирующим органом;</w:t>
      </w:r>
    </w:p>
    <w:p w:rsidR="00B26E9F" w:rsidRDefault="00B26E9F">
      <w:pPr>
        <w:pStyle w:val="ConsPlusNormal"/>
        <w:ind w:firstLine="540"/>
        <w:jc w:val="both"/>
      </w:pPr>
      <w:r>
        <w:t>4) сообщения в средствах массовой информации, указывающие на признаки нарушения законодательства в сфере государственного оборонного заказа;</w:t>
      </w:r>
    </w:p>
    <w:p w:rsidR="00B26E9F" w:rsidRDefault="00B26E9F">
      <w:pPr>
        <w:pStyle w:val="ConsPlusNormal"/>
        <w:ind w:firstLine="540"/>
        <w:jc w:val="both"/>
      </w:pPr>
      <w:r>
        <w:t>5) результаты проверки, при проведении которой выявлены признаки нарушения законодательства в сфере государственного оборонного заказа государственным заказчиком, головным исполнителем, исполнителем.</w:t>
      </w:r>
    </w:p>
    <w:p w:rsidR="00B26E9F" w:rsidRDefault="00B26E9F">
      <w:pPr>
        <w:pStyle w:val="ConsPlusNormal"/>
        <w:ind w:firstLine="540"/>
        <w:jc w:val="both"/>
      </w:pPr>
      <w:r>
        <w:t>3.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зависимости от места совершения нарушения, места нахождения либо места жительства лица, в отношении которого подано заявление или поступили материалы.</w:t>
      </w:r>
    </w:p>
    <w:p w:rsidR="00B26E9F" w:rsidRDefault="00B26E9F">
      <w:pPr>
        <w:pStyle w:val="ConsPlusNormal"/>
        <w:ind w:firstLine="540"/>
        <w:jc w:val="both"/>
      </w:pPr>
      <w:r>
        <w:t>4. Правила передачи территориальным органом контролирующего органа заявлений, материалов, дел о нарушении законодательства в сфере государственного оборонного заказа на рассмотрение в другой территориальный орган контролирующего органа устанавливаются контролирующим органом.</w:t>
      </w:r>
    </w:p>
    <w:p w:rsidR="00B26E9F" w:rsidRDefault="00B26E9F">
      <w:pPr>
        <w:pStyle w:val="ConsPlusNormal"/>
        <w:ind w:firstLine="540"/>
        <w:jc w:val="both"/>
      </w:pPr>
      <w:r>
        <w:t>5.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 свидетельствующие о наличии административного правонарушения.</w:t>
      </w:r>
    </w:p>
    <w:p w:rsidR="00B26E9F" w:rsidRDefault="00B26E9F">
      <w:pPr>
        <w:pStyle w:val="ConsPlusNormal"/>
        <w:jc w:val="both"/>
      </w:pPr>
    </w:p>
    <w:p w:rsidR="00B26E9F" w:rsidRDefault="00B26E9F">
      <w:pPr>
        <w:pStyle w:val="ConsPlusNormal"/>
        <w:ind w:firstLine="540"/>
        <w:jc w:val="both"/>
      </w:pPr>
      <w:r>
        <w:t>Статья 15.12. Комиссия по рассмотрению дела о нарушении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Для рассмотрения дела о нарушении законодательства в сфере государственного оборонного заказа контролирующий орган в порядке, установленном настоящим Федеральным законом, создает комиссию по рассмотрению дела о нарушении законодательства в сфере государственного оборонного заказа (далее - комиссия). Комиссия выступает от имени контролирующего органа. Председатель комиссии и ее состав утверждаются руководителем контролирующего органа.</w:t>
      </w:r>
    </w:p>
    <w:p w:rsidR="00B26E9F" w:rsidRDefault="00B26E9F">
      <w:pPr>
        <w:pStyle w:val="ConsPlusNormal"/>
        <w:ind w:firstLine="540"/>
        <w:jc w:val="both"/>
      </w:pPr>
      <w:r>
        <w:t>2. Комиссия состоит из должностных лиц контролирующего органа. Председателем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контролирующего органа.</w:t>
      </w:r>
    </w:p>
    <w:p w:rsidR="00B26E9F" w:rsidRDefault="00B26E9F">
      <w:pPr>
        <w:pStyle w:val="ConsPlusNormal"/>
        <w:ind w:firstLine="540"/>
        <w:jc w:val="both"/>
      </w:pPr>
      <w:r>
        <w:t>3. Комиссия правомочна рассматривать дело о нарушении законодательства в сфере государственного оборонного заказа, если на заседании комиссии присутствует не менее чем пятьдесят процентов общего числа членов комиссии, но не менее чем три члена комиссии.</w:t>
      </w:r>
    </w:p>
    <w:p w:rsidR="00B26E9F" w:rsidRDefault="00B26E9F">
      <w:pPr>
        <w:pStyle w:val="ConsPlusNormal"/>
        <w:ind w:firstLine="540"/>
        <w:jc w:val="both"/>
      </w:pPr>
      <w:r>
        <w:t>4. В случае отсутствия кворума для рассмотрения дела о нарушении законодательства в сфере государственного оборонного заказа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B26E9F" w:rsidRDefault="00B26E9F">
      <w:pPr>
        <w:pStyle w:val="ConsPlusNormal"/>
        <w:ind w:firstLine="540"/>
        <w:jc w:val="both"/>
      </w:pPr>
      <w:r>
        <w:t>5. Вопросы, возникающие в ходе рассмотрения комиссией дела о нарушении законодательства в сфере государственного оборонного заказа,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B26E9F" w:rsidRDefault="00B26E9F">
      <w:pPr>
        <w:pStyle w:val="ConsPlusNormal"/>
        <w:jc w:val="both"/>
      </w:pPr>
    </w:p>
    <w:p w:rsidR="00B26E9F" w:rsidRDefault="00B26E9F">
      <w:pPr>
        <w:pStyle w:val="ConsPlusNormal"/>
        <w:ind w:firstLine="540"/>
        <w:jc w:val="both"/>
      </w:pPr>
      <w:r>
        <w:lastRenderedPageBreak/>
        <w:t>Статья 15.13. Акты, процессуальные документы, принимаемые комиссией</w:t>
      </w:r>
    </w:p>
    <w:p w:rsidR="00B26E9F" w:rsidRDefault="00B26E9F">
      <w:pPr>
        <w:pStyle w:val="ConsPlusNormal"/>
        <w:jc w:val="both"/>
      </w:pPr>
    </w:p>
    <w:p w:rsidR="00B26E9F" w:rsidRDefault="00B26E9F">
      <w:pPr>
        <w:pStyle w:val="ConsPlusNormal"/>
        <w:ind w:firstLine="540"/>
        <w:jc w:val="both"/>
      </w:pPr>
      <w:r>
        <w:t>1. Комиссия принимает решения, выдает предписания, выносит определения.</w:t>
      </w:r>
    </w:p>
    <w:p w:rsidR="00B26E9F" w:rsidRDefault="00B26E9F">
      <w:pPr>
        <w:pStyle w:val="ConsPlusNormal"/>
        <w:ind w:firstLine="540"/>
        <w:jc w:val="both"/>
      </w:pPr>
      <w:r>
        <w:t>2.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Член комиссии, несогласный с ее решением, обязан подписать принимаемый комиссией акт. При этом он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B26E9F" w:rsidRDefault="00B26E9F">
      <w:pPr>
        <w:pStyle w:val="ConsPlusNormal"/>
        <w:ind w:firstLine="540"/>
        <w:jc w:val="both"/>
      </w:pPr>
      <w:r>
        <w:t>3. В решении по делу о нарушении законодательства в сфере государственного оборонного заказа содержатся:</w:t>
      </w:r>
    </w:p>
    <w:p w:rsidR="00B26E9F" w:rsidRDefault="00B26E9F">
      <w:pPr>
        <w:pStyle w:val="ConsPlusNormal"/>
        <w:ind w:firstLine="540"/>
        <w:jc w:val="both"/>
      </w:pPr>
      <w:r>
        <w:t>1) выводы о наличии или об отсутствии оснований для прекращения рассмотрения дела;</w:t>
      </w:r>
    </w:p>
    <w:p w:rsidR="00B26E9F" w:rsidRDefault="00B26E9F">
      <w:pPr>
        <w:pStyle w:val="ConsPlusNormal"/>
        <w:ind w:firstLine="540"/>
        <w:jc w:val="both"/>
      </w:pPr>
      <w:r>
        <w:t>2)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B26E9F" w:rsidRDefault="00B26E9F">
      <w:pPr>
        <w:pStyle w:val="ConsPlusNormal"/>
        <w:ind w:firstLine="540"/>
        <w:jc w:val="both"/>
      </w:pPr>
      <w:r>
        <w:t>3) выводы о наличии или об отсутствии оснований для выдачи предписания, а также перечень действий, включаемых в предписание и подлежащих выполнению;</w:t>
      </w:r>
    </w:p>
    <w:p w:rsidR="00B26E9F" w:rsidRDefault="00B26E9F">
      <w:pPr>
        <w:pStyle w:val="ConsPlusNormal"/>
        <w:ind w:firstLine="540"/>
        <w:jc w:val="both"/>
      </w:pPr>
      <w:r>
        <w:t>4) выводы о наличии или об отсутствии оснований для принятия других мер по пресечению и (или) устранению последствий нарушения законодательства в сфере государственного оборонного заказа.</w:t>
      </w:r>
    </w:p>
    <w:p w:rsidR="00B26E9F" w:rsidRDefault="00B26E9F">
      <w:pPr>
        <w:pStyle w:val="ConsPlusNormal"/>
        <w:ind w:firstLine="540"/>
        <w:jc w:val="both"/>
      </w:pPr>
      <w:r>
        <w:t>4. На основании решения по делу о нарушении законодательства в сфере государственного оборонного заказа комиссия выдает предписание. Предписание оформляется в виде отдельного документа для каждого лица, которому надлежит выполнить определенные решением действия в установленный предписанием срок, подписывается председателем комиссии и всеми членами комиссии, присутствовавшими на заседании комиссии.</w:t>
      </w:r>
    </w:p>
    <w:p w:rsidR="00B26E9F" w:rsidRDefault="00B26E9F">
      <w:pPr>
        <w:pStyle w:val="ConsPlusNormal"/>
        <w:ind w:firstLine="540"/>
        <w:jc w:val="both"/>
      </w:pPr>
      <w:r>
        <w:t>5. В случаях, предусмотренных настоящей главой, председателем комиссии или комиссией выносится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B26E9F" w:rsidRDefault="00B26E9F">
      <w:pPr>
        <w:pStyle w:val="ConsPlusNormal"/>
        <w:ind w:firstLine="540"/>
        <w:jc w:val="both"/>
      </w:pPr>
      <w:r>
        <w:t>6. Формы принимаемых комиссией актов и процессуальных документов утверждаются контролирующим органом.</w:t>
      </w:r>
    </w:p>
    <w:p w:rsidR="00B26E9F" w:rsidRDefault="00B26E9F">
      <w:pPr>
        <w:pStyle w:val="ConsPlusNormal"/>
        <w:jc w:val="both"/>
      </w:pPr>
    </w:p>
    <w:p w:rsidR="00B26E9F" w:rsidRDefault="00B26E9F">
      <w:pPr>
        <w:pStyle w:val="ConsPlusNormal"/>
        <w:ind w:firstLine="540"/>
        <w:jc w:val="both"/>
      </w:pPr>
      <w:r>
        <w:t>Статья 15.14. Сроки давности рассмотрения дела о нарушении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 трех лет со дня совершения нарушения. При длящемся нарушении законодательства в сфере государственного оборонного заказа срок давности исчисляется со дня окончания нарушения или его обнаружения.</w:t>
      </w:r>
    </w:p>
    <w:p w:rsidR="00B26E9F" w:rsidRDefault="00B26E9F">
      <w:pPr>
        <w:pStyle w:val="ConsPlusNormal"/>
        <w:jc w:val="both"/>
      </w:pPr>
    </w:p>
    <w:p w:rsidR="00B26E9F" w:rsidRDefault="00B26E9F">
      <w:pPr>
        <w:pStyle w:val="ConsPlusNormal"/>
        <w:ind w:firstLine="540"/>
        <w:jc w:val="both"/>
      </w:pPr>
      <w:r>
        <w:t>Статья 15.15. Лица, участвующие в деле о нарушении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Лицами, участвующими в деле о нарушении законодательства в сфере государственного оборонного заказа, являются:</w:t>
      </w:r>
    </w:p>
    <w:p w:rsidR="00B26E9F" w:rsidRDefault="00B26E9F">
      <w:pPr>
        <w:pStyle w:val="ConsPlusNormal"/>
        <w:ind w:firstLine="540"/>
        <w:jc w:val="both"/>
      </w:pPr>
      <w:r>
        <w:t>1) заявитель - лицо, подавшее заявление или направившее материалы в контролирующий орган;</w:t>
      </w:r>
    </w:p>
    <w:p w:rsidR="00B26E9F" w:rsidRDefault="00B26E9F">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контролирующим органом обнаружены признаки нарушения законодательства в сфере государственного оборонного заказа. Указанные лица признаются ответчиками по делу о нарушении законодательства в сфере государственного оборонного заказа с момента возбуждения дела;</w:t>
      </w:r>
    </w:p>
    <w:p w:rsidR="00B26E9F" w:rsidRDefault="00B26E9F">
      <w:pPr>
        <w:pStyle w:val="ConsPlusNormal"/>
        <w:ind w:firstLine="540"/>
        <w:jc w:val="both"/>
      </w:pPr>
      <w:r>
        <w:t xml:space="preserve">3) заинтересованные лица - лица, чьи права и законные интересы затрагиваются в связи с </w:t>
      </w:r>
      <w:r>
        <w:lastRenderedPageBreak/>
        <w:t>рассмотрением дела о нарушении законодательства в сфере государственного оборонного заказа.</w:t>
      </w:r>
    </w:p>
    <w:p w:rsidR="00B26E9F" w:rsidRDefault="00B26E9F">
      <w:pPr>
        <w:pStyle w:val="ConsPlusNormal"/>
        <w:ind w:firstLine="540"/>
        <w:jc w:val="both"/>
      </w:pPr>
      <w:r>
        <w:t>2. При рассмотрении дела о нарушении законодательства в сфере государственного оборонного заказа лица, участвующие в деле, вправе осуществлять свои права и обязанности самостоятельно или через представителя.</w:t>
      </w:r>
    </w:p>
    <w:p w:rsidR="00B26E9F" w:rsidRDefault="00B26E9F">
      <w:pPr>
        <w:pStyle w:val="ConsPlusNormal"/>
        <w:ind w:firstLine="540"/>
        <w:jc w:val="both"/>
      </w:pPr>
      <w:r>
        <w:t>3. Если в ходе рассмотрения дела о нарушении законодательства в сфере государственного оборонного заказа комиссия установит, что признаки нарушения законодательства в сфере государственного оборонного заказа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выявлены факты, свидетельствующие о наличии в действиях (бездействии) одного из ответчиков по делу признаков нарушения законодательства в сфере государственного оборонного заказа,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B26E9F" w:rsidRDefault="00B26E9F">
      <w:pPr>
        <w:pStyle w:val="ConsPlusNormal"/>
        <w:ind w:firstLine="540"/>
        <w:jc w:val="both"/>
      </w:pPr>
      <w:r>
        <w:t>4. Комиссия при рассмотрении дела о нарушении законодательства в сфере государственного оборонного заказа вправе привлекать экспертов, переводчиков, специалистов, а также лиц, располагающих сведениями о рассматриваемых обстоятельствах. Эксперты, переводчики, специалисты, а также лица, располагающие сведениями о рассматриваемых обстоятельствах, не являются лицами, участвующими в деле. Комиссия выносит определение о привлечении экспертов, переводчиков, специалистов, а также лиц, располагающих сведениями о рассматриваемых обстоятельствах, и направляет им копии этого определения в течение трех дней со дня его вынесения.</w:t>
      </w:r>
    </w:p>
    <w:p w:rsidR="00B26E9F" w:rsidRDefault="00B26E9F">
      <w:pPr>
        <w:pStyle w:val="ConsPlusNormal"/>
        <w:jc w:val="both"/>
      </w:pPr>
    </w:p>
    <w:p w:rsidR="00B26E9F" w:rsidRDefault="00B26E9F">
      <w:pPr>
        <w:pStyle w:val="ConsPlusNormal"/>
        <w:ind w:firstLine="540"/>
        <w:jc w:val="both"/>
      </w:pPr>
      <w:r>
        <w:t>Статья 15.16. Права и обязанности лиц, участвующих в деле о нарушении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С момента возбуждения дела о нарушении законодательства в сфере государственного оборонного заказа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комиссии пояснения в письменной или устной форме,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и доводов других лиц, участвующих в деле.</w:t>
      </w:r>
    </w:p>
    <w:p w:rsidR="00B26E9F" w:rsidRDefault="00B26E9F">
      <w:pPr>
        <w:pStyle w:val="ConsPlusNormal"/>
        <w:ind w:firstLine="540"/>
        <w:jc w:val="both"/>
      </w:pPr>
      <w:r>
        <w:t>2. При рассмотрении дела лица, участвующие в деле, имеют право с предварительного разрешения председателя комиссии фиксировать в письменной форме, а также с использованием средств аудиозаписи ход рассмотрения дела. В случае, если при рассмотрении дела оглашается информация, содержащая сведения, составляющие государственную, коммерческую, служебную, налоговую и иную охраняемую законом тайну, председатель комиссии вправе принять решение о запрете лицам, участвующим в деле, вести аудиозапись рассмотрения дела. В случае, если при рассмотрении дела оглашаются сведения, составляющие государственную тайну, фиксация хода рассмотрения дела осуществляется с соблюдением требований законодательства Российской Федерации о государственной тайне.</w:t>
      </w:r>
    </w:p>
    <w:p w:rsidR="00B26E9F" w:rsidRDefault="00B26E9F">
      <w:pPr>
        <w:pStyle w:val="ConsPlusNormal"/>
        <w:jc w:val="both"/>
      </w:pPr>
    </w:p>
    <w:p w:rsidR="00B26E9F" w:rsidRDefault="00B26E9F">
      <w:pPr>
        <w:pStyle w:val="ConsPlusNormal"/>
        <w:ind w:firstLine="540"/>
        <w:jc w:val="both"/>
      </w:pPr>
      <w:r>
        <w:t>Статья 15.17. Рассмотрение заявления, материалов и возбуждение дела о нарушении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Заявление подается в письменной форме в контролирующий орган и должно содержать:</w:t>
      </w:r>
    </w:p>
    <w:p w:rsidR="00B26E9F" w:rsidRDefault="00B26E9F">
      <w:pPr>
        <w:pStyle w:val="ConsPlusNormal"/>
        <w:ind w:firstLine="540"/>
        <w:jc w:val="both"/>
      </w:pPr>
      <w:r>
        <w:t>1) сведения о заявителе (фамилия, имя, отчество и место жительства физического лица или наименование и адрес (место нахождения) юридического лица);</w:t>
      </w:r>
    </w:p>
    <w:p w:rsidR="00B26E9F" w:rsidRDefault="00B26E9F">
      <w:pPr>
        <w:pStyle w:val="ConsPlusNormal"/>
        <w:ind w:firstLine="540"/>
        <w:jc w:val="both"/>
      </w:pPr>
      <w:r>
        <w:t>2) сведения о лице, в отношении которого подано заявление, имеющиеся у заявителя;</w:t>
      </w:r>
    </w:p>
    <w:p w:rsidR="00B26E9F" w:rsidRDefault="00B26E9F">
      <w:pPr>
        <w:pStyle w:val="ConsPlusNormal"/>
        <w:ind w:firstLine="540"/>
        <w:jc w:val="both"/>
      </w:pPr>
      <w:r>
        <w:t>3) описание нарушения законодательства в сфере государственного оборонного заказа;</w:t>
      </w:r>
    </w:p>
    <w:p w:rsidR="00B26E9F" w:rsidRDefault="00B26E9F">
      <w:pPr>
        <w:pStyle w:val="ConsPlusNormal"/>
        <w:ind w:firstLine="540"/>
        <w:jc w:val="both"/>
      </w:pPr>
      <w:r>
        <w:t>4) существо требований, с которыми обращается заявитель;</w:t>
      </w:r>
    </w:p>
    <w:p w:rsidR="00B26E9F" w:rsidRDefault="00B26E9F">
      <w:pPr>
        <w:pStyle w:val="ConsPlusNormal"/>
        <w:ind w:firstLine="540"/>
        <w:jc w:val="both"/>
      </w:pPr>
      <w:r>
        <w:t>5) перечень документов, прилагаемых к заявлению.</w:t>
      </w:r>
    </w:p>
    <w:p w:rsidR="00B26E9F" w:rsidRDefault="00B26E9F">
      <w:pPr>
        <w:pStyle w:val="ConsPlusNormal"/>
        <w:ind w:firstLine="540"/>
        <w:jc w:val="both"/>
      </w:pPr>
      <w:r>
        <w:t xml:space="preserve">2. К заявлению прилагаются документы, свидетельствующие о признаках нарушения законодательства в сфере государственного оборонного заказа (далее - документы). В случае </w:t>
      </w:r>
      <w:r>
        <w:lastRenderedPageBreak/>
        <w:t>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w:t>
      </w:r>
    </w:p>
    <w:p w:rsidR="00B26E9F" w:rsidRDefault="00B26E9F">
      <w:pPr>
        <w:pStyle w:val="ConsPlusNormal"/>
        <w:ind w:firstLine="540"/>
        <w:jc w:val="both"/>
      </w:pPr>
      <w:r>
        <w:t>3. В случае, если в заявлении, материалах отсутствуют сведения, предусмотренные частями 1 и 2 настоящей статьи, контролирующий орган оставляет такие заявление, материалы без рассмотрения, о чем уведомляет в письменной форме заявителя в течение десяти рабочих дней со дня их поступления.</w:t>
      </w:r>
    </w:p>
    <w:p w:rsidR="00B26E9F" w:rsidRDefault="00B26E9F">
      <w:pPr>
        <w:pStyle w:val="ConsPlusNormal"/>
        <w:ind w:firstLine="540"/>
        <w:jc w:val="both"/>
      </w:pPr>
      <w:r>
        <w:t>4. Контролирующий орган рассматривает заявление, материалы в течение тридцати календарных дней со дня их поступления. В случае недостаточности или отсутствия доказательств, позволяющих 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контролирующий орган для сбора и анализа дополнительных доказательств вправе продлить срок рассмотрения заявления, материалов, но не более чем на шестьдесят календарных дней. О продлении срока рассмотрения заявления, материалов контролирующий орган в письменной форме уведомляет заявителя.</w:t>
      </w:r>
    </w:p>
    <w:p w:rsidR="00B26E9F" w:rsidRDefault="00B26E9F">
      <w:pPr>
        <w:pStyle w:val="ConsPlusNormal"/>
        <w:ind w:firstLine="540"/>
        <w:jc w:val="both"/>
      </w:pPr>
      <w:r>
        <w:t>5. При рассмотрении заявления, материалов контролирующий орган:</w:t>
      </w:r>
    </w:p>
    <w:p w:rsidR="00B26E9F" w:rsidRDefault="00B26E9F">
      <w:pPr>
        <w:pStyle w:val="ConsPlusNormal"/>
        <w:ind w:firstLine="540"/>
        <w:jc w:val="both"/>
      </w:pPr>
      <w:r>
        <w:t>1) определяет, относится ли рассмотрение заявления, материалов к его компетенции;</w:t>
      </w:r>
    </w:p>
    <w:p w:rsidR="00B26E9F" w:rsidRDefault="00B26E9F">
      <w:pPr>
        <w:pStyle w:val="ConsPlusNormal"/>
        <w:ind w:firstLine="540"/>
        <w:jc w:val="both"/>
      </w:pPr>
      <w:r>
        <w:t>2) устанавливает наличие признаков нарушения законодательства в сфере государственного оборонного заказа и определяет нормы, которые подлежат применению.</w:t>
      </w:r>
    </w:p>
    <w:p w:rsidR="00B26E9F" w:rsidRDefault="00B26E9F">
      <w:pPr>
        <w:pStyle w:val="ConsPlusNormal"/>
        <w:ind w:firstLine="540"/>
        <w:jc w:val="both"/>
      </w:pPr>
      <w:r>
        <w:t>6. В ходе рассмотрения заявления, материалов контролирующий орган вправе запрашивать у государственных заказчиков, их должностных лиц, федеральных органов исполнительной власти, их должностных лиц, у иных осуществляющих в установленном порядке функции указанных органов органов или организаций, их должностных лиц, у головных исполнителей, их должностных лиц, исполнителей, их должностных лиц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материалах.</w:t>
      </w:r>
    </w:p>
    <w:p w:rsidR="00B26E9F" w:rsidRDefault="00B26E9F">
      <w:pPr>
        <w:pStyle w:val="ConsPlusNormal"/>
        <w:ind w:firstLine="540"/>
        <w:jc w:val="both"/>
      </w:pPr>
      <w:r>
        <w:t>7. По результатам рассмотрения заявления, материалов контролирующий орган принимает одно из следующих решений:</w:t>
      </w:r>
    </w:p>
    <w:p w:rsidR="00B26E9F" w:rsidRDefault="00B26E9F">
      <w:pPr>
        <w:pStyle w:val="ConsPlusNormal"/>
        <w:ind w:firstLine="540"/>
        <w:jc w:val="both"/>
      </w:pPr>
      <w:r>
        <w:t>1) о возбуждении дела о нарушении законодательства в сфере государственного оборонного заказа;</w:t>
      </w:r>
    </w:p>
    <w:p w:rsidR="00B26E9F" w:rsidRDefault="00B26E9F">
      <w:pPr>
        <w:pStyle w:val="ConsPlusNormal"/>
        <w:ind w:firstLine="540"/>
        <w:jc w:val="both"/>
      </w:pPr>
      <w:r>
        <w:t>2) об отказе в возбуждении дела о нарушении законодательства в сфере государственного оборонного заказа.</w:t>
      </w:r>
    </w:p>
    <w:p w:rsidR="00B26E9F" w:rsidRDefault="00B26E9F">
      <w:pPr>
        <w:pStyle w:val="ConsPlusNormal"/>
        <w:ind w:firstLine="540"/>
        <w:jc w:val="both"/>
      </w:pPr>
      <w:r>
        <w:t>8. Решение об отказе в возбуждении дела о нарушении законодательства в сфере государственного оборонного заказа принимается в одном из следующих случаев:</w:t>
      </w:r>
    </w:p>
    <w:p w:rsidR="00B26E9F" w:rsidRDefault="00B26E9F">
      <w:pPr>
        <w:pStyle w:val="ConsPlusNormal"/>
        <w:ind w:firstLine="540"/>
        <w:jc w:val="both"/>
      </w:pPr>
      <w:r>
        <w:t>1) вопросы, указанные в заявлении, материалах, не относятся к компетенции контролирующего органа;</w:t>
      </w:r>
    </w:p>
    <w:p w:rsidR="00B26E9F" w:rsidRDefault="00B26E9F">
      <w:pPr>
        <w:pStyle w:val="ConsPlusNormal"/>
        <w:ind w:firstLine="540"/>
        <w:jc w:val="both"/>
      </w:pPr>
      <w:r>
        <w:t>2) отсутствуют признаки нарушения законодательства в сфере государственного оборонного заказа;</w:t>
      </w:r>
    </w:p>
    <w:p w:rsidR="00B26E9F" w:rsidRDefault="00B26E9F">
      <w:pPr>
        <w:pStyle w:val="ConsPlusNormal"/>
        <w:ind w:firstLine="540"/>
        <w:jc w:val="both"/>
      </w:pPr>
      <w:r>
        <w:t>3) по факту, явившемуся основанием для обращения с заявлением, направления материалов, дело возбуждено ранее;</w:t>
      </w:r>
    </w:p>
    <w:p w:rsidR="00B26E9F" w:rsidRDefault="00B26E9F">
      <w:pPr>
        <w:pStyle w:val="ConsPlusNormal"/>
        <w:ind w:firstLine="540"/>
        <w:jc w:val="both"/>
      </w:pPr>
      <w:r>
        <w:t>4) по факту, явившемуся основанием для обращения с заявлением, направления материалов, имеется вступившее в силу решение контролирующего органа, за исключением случая, если имеется решение этого органа об отказе в возбуждении дела о нарушении законодательства в сфере государственного оборонного заказа и заявитель представляет доказательства нарушения законодательства в сфере государственного оборонного заказа, неизвестные контролирующему органу на момент принятия такого решения;</w:t>
      </w:r>
    </w:p>
    <w:p w:rsidR="00B26E9F" w:rsidRDefault="00B26E9F">
      <w:pPr>
        <w:pStyle w:val="ConsPlusNormal"/>
        <w:ind w:firstLine="540"/>
        <w:jc w:val="both"/>
      </w:pPr>
      <w:r>
        <w:t>5) по факту, явившемуся основанием для обращения с заявлением, направления материалов, истекли сроки давности, предусмотренные статьей 15.14 настоящего Федерального закона;</w:t>
      </w:r>
    </w:p>
    <w:p w:rsidR="00B26E9F" w:rsidRDefault="00B26E9F">
      <w:pPr>
        <w:pStyle w:val="ConsPlusNormal"/>
        <w:ind w:firstLine="540"/>
        <w:jc w:val="both"/>
      </w:pPr>
      <w:r>
        <w:t>6) отсутствие нарушения законодательства в сфере государственного оборонного заказа в действиях (бездействии) лица, в отношении которого подано заявление, направлены материалы, установлено вступившим в законную силу решением суда.</w:t>
      </w:r>
    </w:p>
    <w:p w:rsidR="00B26E9F" w:rsidRDefault="00B26E9F">
      <w:pPr>
        <w:pStyle w:val="ConsPlusNormal"/>
        <w:ind w:firstLine="540"/>
        <w:jc w:val="both"/>
      </w:pPr>
      <w:r>
        <w:t xml:space="preserve">9. Решение об отказе в возбуждении дела о нарушении законодательства в сфере </w:t>
      </w:r>
      <w:r>
        <w:lastRenderedPageBreak/>
        <w:t>государственного оборонного заказа с указанием мотивов его принятия направляется заявителю в срок, установленный частью 3 настоящей статьи.</w:t>
      </w:r>
    </w:p>
    <w:p w:rsidR="00B26E9F" w:rsidRDefault="00B26E9F">
      <w:pPr>
        <w:pStyle w:val="ConsPlusNormal"/>
        <w:ind w:firstLine="540"/>
        <w:jc w:val="both"/>
      </w:pPr>
      <w:r>
        <w:t>10. Принятие 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заявитель уведомляется в письменной форме.</w:t>
      </w:r>
    </w:p>
    <w:p w:rsidR="00B26E9F" w:rsidRDefault="00B26E9F">
      <w:pPr>
        <w:pStyle w:val="ConsPlusNormal"/>
        <w:ind w:firstLine="540"/>
        <w:jc w:val="both"/>
      </w:pPr>
      <w:r>
        <w:t>11. В случае принятия решения о возбуждении дела о нарушении законодательства в сфере государственного оборонного заказа контролирующий орган издает приказ о возбуждении дела о нарушении законодательства в сфере государственного оборонного заказа и создании комиссии. Копии такого приказа в течение трех дней со дня его издания направляются заявителю и ответчику по делу.</w:t>
      </w:r>
    </w:p>
    <w:p w:rsidR="00B26E9F" w:rsidRDefault="00B26E9F">
      <w:pPr>
        <w:pStyle w:val="ConsPlusNormal"/>
        <w:ind w:firstLine="540"/>
        <w:jc w:val="both"/>
      </w:pPr>
      <w:r>
        <w:t>12. В течение пятнадцати дней со дня издания приказа о возбуждении дела о нарушении законодательства в сфере государственного оборонного заказа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B26E9F" w:rsidRDefault="00B26E9F">
      <w:pPr>
        <w:pStyle w:val="ConsPlusNormal"/>
        <w:jc w:val="both"/>
      </w:pPr>
    </w:p>
    <w:p w:rsidR="00B26E9F" w:rsidRDefault="00B26E9F">
      <w:pPr>
        <w:pStyle w:val="ConsPlusNormal"/>
        <w:ind w:firstLine="540"/>
        <w:jc w:val="both"/>
      </w:pPr>
      <w:r>
        <w:t>Статья 15.18. Рассмотрение дела о нарушении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Дело о нарушении законодательства в сфере государственного оборонного заказа рассматривается комиссией в срок, не превышающий девяноста календарных дней со дня вынесения определения о назначении дела к рассмотрению. В случае необходимости получения дополнительной информации, а также в иных случаях, предусмотренных настоящей главой, срок рассмотрения дела может быть продлен комиссией, но не более чем на сто восемьдесят календарных дней. О продлении срока рассмотрения дела комиссия выносит определение, копии которого направляются лицам, участвующим в деле.</w:t>
      </w:r>
    </w:p>
    <w:p w:rsidR="00B26E9F" w:rsidRDefault="00B26E9F">
      <w:pPr>
        <w:pStyle w:val="ConsPlusNormal"/>
        <w:ind w:firstLine="540"/>
        <w:jc w:val="both"/>
      </w:pPr>
      <w:r>
        <w:t>2. Дело о нарушении законодательства в сфере государственного оборонного заказа рассматривается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его рассмотрения,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вести стенографическую запись или аудиозапись своего заседания. В этом случае в протоколе делается отметка об использовании технических средств записи заседания комиссии.</w:t>
      </w:r>
    </w:p>
    <w:p w:rsidR="00B26E9F" w:rsidRDefault="00B26E9F">
      <w:pPr>
        <w:pStyle w:val="ConsPlusNormal"/>
        <w:ind w:firstLine="540"/>
        <w:jc w:val="both"/>
      </w:pPr>
      <w:r>
        <w:t>3. Председатель комиссии:</w:t>
      </w:r>
    </w:p>
    <w:p w:rsidR="00B26E9F" w:rsidRDefault="00B26E9F">
      <w:pPr>
        <w:pStyle w:val="ConsPlusNormal"/>
        <w:ind w:firstLine="540"/>
        <w:jc w:val="both"/>
      </w:pPr>
      <w:r>
        <w:t>1) открывает заседание комиссии;</w:t>
      </w:r>
    </w:p>
    <w:p w:rsidR="00B26E9F" w:rsidRDefault="00B26E9F">
      <w:pPr>
        <w:pStyle w:val="ConsPlusNormal"/>
        <w:ind w:firstLine="540"/>
        <w:jc w:val="both"/>
      </w:pPr>
      <w:r>
        <w:t>2) объявляет состав комиссии;</w:t>
      </w:r>
    </w:p>
    <w:p w:rsidR="00B26E9F" w:rsidRDefault="00B26E9F">
      <w:pPr>
        <w:pStyle w:val="ConsPlusNormal"/>
        <w:ind w:firstLine="540"/>
        <w:jc w:val="both"/>
      </w:pPr>
      <w:r>
        <w:t>3) объявляет, какое дело подлежит рассмотрению,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w:t>
      </w:r>
    </w:p>
    <w:p w:rsidR="00B26E9F" w:rsidRDefault="00B26E9F">
      <w:pPr>
        <w:pStyle w:val="ConsPlusNormal"/>
        <w:ind w:firstLine="540"/>
        <w:jc w:val="both"/>
      </w:pPr>
      <w:r>
        <w:t>4) выясняет вопрос о возможности рассмотрения дела;</w:t>
      </w:r>
    </w:p>
    <w:p w:rsidR="00B26E9F" w:rsidRDefault="00B26E9F">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B26E9F" w:rsidRDefault="00B26E9F">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B26E9F" w:rsidRDefault="00B26E9F">
      <w:pPr>
        <w:pStyle w:val="ConsPlusNormal"/>
        <w:ind w:firstLine="540"/>
        <w:jc w:val="both"/>
      </w:pPr>
      <w:r>
        <w:t>7) принимает меры по обеспечению на заседании комиссии надлежащего порядка.</w:t>
      </w:r>
    </w:p>
    <w:p w:rsidR="00B26E9F" w:rsidRDefault="00B26E9F">
      <w:pPr>
        <w:pStyle w:val="ConsPlusNormal"/>
        <w:ind w:firstLine="540"/>
        <w:jc w:val="both"/>
      </w:pPr>
      <w:r>
        <w:t>4. На заседании комиссии:</w:t>
      </w:r>
    </w:p>
    <w:p w:rsidR="00B26E9F" w:rsidRDefault="00B26E9F">
      <w:pPr>
        <w:pStyle w:val="ConsPlusNormal"/>
        <w:ind w:firstLine="540"/>
        <w:jc w:val="both"/>
      </w:pPr>
      <w:r>
        <w:t>1) заслушиваются лица, участвующие в деле;</w:t>
      </w:r>
    </w:p>
    <w:p w:rsidR="00B26E9F" w:rsidRDefault="00B26E9F">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B26E9F" w:rsidRDefault="00B26E9F">
      <w:pPr>
        <w:pStyle w:val="ConsPlusNormal"/>
        <w:ind w:firstLine="540"/>
        <w:jc w:val="both"/>
      </w:pPr>
      <w:r>
        <w:t>3) исследуются доказательства;</w:t>
      </w:r>
    </w:p>
    <w:p w:rsidR="00B26E9F" w:rsidRDefault="00B26E9F">
      <w:pPr>
        <w:pStyle w:val="ConsPlusNormal"/>
        <w:ind w:firstLine="540"/>
        <w:jc w:val="both"/>
      </w:pPr>
      <w:r>
        <w:t xml:space="preserve">4) заслушиваются мнения и пояснения лиц, участвующих в деле, относительно </w:t>
      </w:r>
      <w:r>
        <w:lastRenderedPageBreak/>
        <w:t>доказательств, представленных лицами, участвующими в деле;</w:t>
      </w:r>
    </w:p>
    <w:p w:rsidR="00B26E9F" w:rsidRDefault="00B26E9F">
      <w:pPr>
        <w:pStyle w:val="ConsPlusNormal"/>
        <w:ind w:firstLine="540"/>
        <w:jc w:val="both"/>
      </w:pPr>
      <w:r>
        <w:t>5) заслушиваются и обсуждаются мнения экспертов, привлеченных для дачи заключений;</w:t>
      </w:r>
    </w:p>
    <w:p w:rsidR="00B26E9F" w:rsidRDefault="00B26E9F">
      <w:pPr>
        <w:pStyle w:val="ConsPlusNormal"/>
        <w:ind w:firstLine="540"/>
        <w:jc w:val="both"/>
      </w:pPr>
      <w:r>
        <w:t>6) заслушиваются лица, располагающие сведениями об обстоятельствах рассматриваемого дела;</w:t>
      </w:r>
    </w:p>
    <w:p w:rsidR="00B26E9F" w:rsidRDefault="00B26E9F">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B26E9F" w:rsidRDefault="00B26E9F">
      <w:pPr>
        <w:pStyle w:val="ConsPlusNormal"/>
        <w:ind w:firstLine="540"/>
        <w:jc w:val="both"/>
      </w:pPr>
      <w:r>
        <w:t>5. При рассмотрении дела о нарушении законодательства в сфере государственного оборонного заказа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B26E9F" w:rsidRDefault="00B26E9F">
      <w:pPr>
        <w:pStyle w:val="ConsPlusNormal"/>
        <w:ind w:firstLine="540"/>
        <w:jc w:val="both"/>
      </w:pPr>
      <w:r>
        <w:t>6. После исследования доказательств по делу о нарушении законодательства в сфере государственного оборонного заказа, изложения позиций лиц, участвующих в деле, и заключений экспертов, проведения опроса лиц, располагающих сведениями о рассматриваемых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B26E9F" w:rsidRDefault="00B26E9F">
      <w:pPr>
        <w:pStyle w:val="ConsPlusNormal"/>
        <w:jc w:val="both"/>
      </w:pPr>
    </w:p>
    <w:p w:rsidR="00B26E9F" w:rsidRDefault="00B26E9F">
      <w:pPr>
        <w:pStyle w:val="ConsPlusNormal"/>
        <w:ind w:firstLine="540"/>
        <w:jc w:val="both"/>
      </w:pPr>
      <w:r>
        <w:t>Статья 15.19. Перерыв в заседании комиссии</w:t>
      </w:r>
    </w:p>
    <w:p w:rsidR="00B26E9F" w:rsidRDefault="00B26E9F">
      <w:pPr>
        <w:pStyle w:val="ConsPlusNormal"/>
        <w:jc w:val="both"/>
      </w:pPr>
    </w:p>
    <w:p w:rsidR="00B26E9F" w:rsidRDefault="00B26E9F">
      <w:pPr>
        <w:pStyle w:val="ConsPlusNormal"/>
        <w:ind w:firstLine="540"/>
        <w:jc w:val="both"/>
      </w:pPr>
      <w:r>
        <w:t>1. Комиссия по ходатайству лица, участвующего в деле о нарушении законодательства в сфере государственного оборонного заказа, либо по собственной инициативе вправе объявить перерыв в заседании комиссии на срок, не превышающий семи дней.</w:t>
      </w:r>
    </w:p>
    <w:p w:rsidR="00B26E9F" w:rsidRDefault="00B26E9F">
      <w:pPr>
        <w:pStyle w:val="ConsPlusNormal"/>
        <w:ind w:firstLine="540"/>
        <w:jc w:val="both"/>
      </w:pPr>
      <w:r>
        <w:t>2.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B26E9F" w:rsidRDefault="00B26E9F">
      <w:pPr>
        <w:pStyle w:val="ConsPlusNormal"/>
        <w:jc w:val="both"/>
      </w:pPr>
    </w:p>
    <w:p w:rsidR="00B26E9F" w:rsidRDefault="00B26E9F">
      <w:pPr>
        <w:pStyle w:val="ConsPlusNormal"/>
        <w:ind w:firstLine="540"/>
        <w:jc w:val="both"/>
      </w:pPr>
      <w:r>
        <w:t>Статья 15.20. Отложение и приостановление рассмотрения дела о нарушении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Комиссия вправе отложить рассмотрение дела о нарушении законодательства в сфере государственного оборонного заказа:</w:t>
      </w:r>
    </w:p>
    <w:p w:rsidR="00B26E9F" w:rsidRDefault="00B26E9F">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B26E9F" w:rsidRDefault="00B26E9F">
      <w:pPr>
        <w:pStyle w:val="ConsPlusNormal"/>
        <w:ind w:firstLine="540"/>
        <w:jc w:val="both"/>
      </w:pPr>
      <w:r>
        <w:t>2) в связи с необходимостью получения дополнительных доказательств;</w:t>
      </w:r>
    </w:p>
    <w:p w:rsidR="00B26E9F" w:rsidRDefault="00B26E9F">
      <w:pPr>
        <w:pStyle w:val="ConsPlusNormal"/>
        <w:ind w:firstLine="540"/>
        <w:jc w:val="both"/>
      </w:pPr>
      <w:r>
        <w:t>3) для привлечения к участию в деле лиц, содействующих рассмотрению дела, и (или) иных лиц, участие которых в деле, по мнению комиссии, необходимо;</w:t>
      </w:r>
    </w:p>
    <w:p w:rsidR="00B26E9F" w:rsidRDefault="00B26E9F">
      <w:pPr>
        <w:pStyle w:val="ConsPlusNormal"/>
        <w:ind w:firstLine="540"/>
        <w:jc w:val="both"/>
      </w:pPr>
      <w:r>
        <w:t>4) в случае, если в ходе рассмотрения дела в действиях (бездействии)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B26E9F" w:rsidRDefault="00B26E9F">
      <w:pPr>
        <w:pStyle w:val="ConsPlusNormal"/>
        <w:ind w:firstLine="540"/>
        <w:jc w:val="both"/>
      </w:pPr>
      <w:r>
        <w:t>5) в иных предусмотренных настоящей главой случаях.</w:t>
      </w:r>
    </w:p>
    <w:p w:rsidR="00B26E9F" w:rsidRDefault="00B26E9F">
      <w:pPr>
        <w:pStyle w:val="ConsPlusNormal"/>
        <w:ind w:firstLine="540"/>
        <w:jc w:val="both"/>
      </w:pPr>
      <w:r>
        <w:t>2. Комиссия обязана отложить рассмотрение дела о нарушении законодательства в сфере государственного оборонного заказа в случае, если в качестве ответчика по делу привлекается лицо, ранее участвовавшее в данном деле в ином статусе (заявитель, лицо, располагающее сведениями об обстоятельствах рассматриваемого дела).</w:t>
      </w:r>
    </w:p>
    <w:p w:rsidR="00B26E9F" w:rsidRDefault="00B26E9F">
      <w:pPr>
        <w:pStyle w:val="ConsPlusNormal"/>
        <w:ind w:firstLine="540"/>
        <w:jc w:val="both"/>
      </w:pPr>
      <w:r>
        <w:t>3. При отложении дела о нарушении законодательства в сфере государственного оборонного заказа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B26E9F" w:rsidRDefault="00B26E9F">
      <w:pPr>
        <w:pStyle w:val="ConsPlusNormal"/>
        <w:ind w:firstLine="540"/>
        <w:jc w:val="both"/>
      </w:pPr>
      <w:r>
        <w:t>4. Комиссия может приостановить рассмотрение дела о нарушении законодательства в сфере государственного оборонного заказа в случае и на срок:</w:t>
      </w:r>
    </w:p>
    <w:p w:rsidR="00B26E9F" w:rsidRDefault="00B26E9F">
      <w:pPr>
        <w:pStyle w:val="ConsPlusNormal"/>
        <w:ind w:firstLine="540"/>
        <w:jc w:val="both"/>
      </w:pPr>
      <w:r>
        <w:t xml:space="preserve">1) рассмотрения контролирующим органом, судом, органами предварительного следствия </w:t>
      </w:r>
      <w:r>
        <w:lastRenderedPageBreak/>
        <w:t>другого дела, имеющего значение для рассмотрения дела о нарушении законодательства в сфере государственного оборонного заказа;</w:t>
      </w:r>
    </w:p>
    <w:p w:rsidR="00B26E9F" w:rsidRDefault="00B26E9F">
      <w:pPr>
        <w:pStyle w:val="ConsPlusNormal"/>
        <w:ind w:firstLine="540"/>
        <w:jc w:val="both"/>
      </w:pPr>
      <w:r>
        <w:t>2) проведения экспертизы.</w:t>
      </w:r>
    </w:p>
    <w:p w:rsidR="00B26E9F" w:rsidRDefault="00B26E9F">
      <w:pPr>
        <w:pStyle w:val="ConsPlusNormal"/>
        <w:ind w:firstLine="540"/>
        <w:jc w:val="both"/>
      </w:pPr>
      <w:r>
        <w:t>5. Течение срока рассмотрения дела о нарушении законодательства в сфере государственного оборонного заказа прерывается при приостановлении рассмотрения дела и продолжается с момента возобновления рассмотрения дела. Рассмотрение дела продолжается с того момента, на котором оно было приостановлено.</w:t>
      </w:r>
    </w:p>
    <w:p w:rsidR="00B26E9F" w:rsidRDefault="00B26E9F">
      <w:pPr>
        <w:pStyle w:val="ConsPlusNormal"/>
        <w:ind w:firstLine="540"/>
        <w:jc w:val="both"/>
      </w:pPr>
      <w:r>
        <w:t>6. Об отложении, о приостановлении, о возобновлении рассмотрения дела о нарушении законодательства в сфере государственного оборонного заказа,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B26E9F" w:rsidRDefault="00B26E9F">
      <w:pPr>
        <w:pStyle w:val="ConsPlusNormal"/>
        <w:jc w:val="both"/>
      </w:pPr>
    </w:p>
    <w:p w:rsidR="00B26E9F" w:rsidRDefault="00B26E9F">
      <w:pPr>
        <w:pStyle w:val="ConsPlusNormal"/>
        <w:ind w:firstLine="540"/>
        <w:jc w:val="both"/>
      </w:pPr>
      <w:r>
        <w:t>Статья 15.21. Объединение или выделение дел о нарушении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В целях полного, всестороннего и объективного рассмотрения дела о нарушении законодательства в сфере государственного оборонного заказа контролирующий орган по ходатайству лиц, участвующих в деле, либо по собственной инициативе в порядке, установленном этим органом, вправе объединить в одно производство два и более дела о нарушении законодательства в сфере государственного оборонного заказа, а также выделить одно или несколько дел в отдельное производство.</w:t>
      </w:r>
    </w:p>
    <w:p w:rsidR="00B26E9F" w:rsidRDefault="00B26E9F">
      <w:pPr>
        <w:pStyle w:val="ConsPlusNormal"/>
        <w:ind w:firstLine="540"/>
        <w:jc w:val="both"/>
      </w:pPr>
      <w:r>
        <w:t>2. Об объединении дел в одно производство или о выделении дела в отдельное производство комиссия выносит определение.</w:t>
      </w:r>
    </w:p>
    <w:p w:rsidR="00B26E9F" w:rsidRDefault="00B26E9F">
      <w:pPr>
        <w:pStyle w:val="ConsPlusNormal"/>
        <w:ind w:firstLine="540"/>
        <w:jc w:val="both"/>
      </w:pPr>
      <w:r>
        <w:t>3. Состав комиссии по рассмотрению объединенных в одно производство или выделенных в отдельное производство дел о нарушении законодательства в сфере государственного оборонного заказа определяется приказом контролирующего органа.</w:t>
      </w:r>
    </w:p>
    <w:p w:rsidR="00B26E9F" w:rsidRDefault="00B26E9F">
      <w:pPr>
        <w:pStyle w:val="ConsPlusNormal"/>
        <w:jc w:val="both"/>
      </w:pPr>
    </w:p>
    <w:p w:rsidR="00B26E9F" w:rsidRDefault="00B26E9F">
      <w:pPr>
        <w:pStyle w:val="ConsPlusNormal"/>
        <w:ind w:firstLine="540"/>
        <w:jc w:val="both"/>
      </w:pPr>
      <w:r>
        <w:t>Статья 15.22. Прекращение рассмотрения дела о нарушении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Комиссия прекращает рассмотрение дела о нарушении законодательства в сфере государственного оборонного заказа в случае:</w:t>
      </w:r>
    </w:p>
    <w:p w:rsidR="00B26E9F" w:rsidRDefault="00B26E9F">
      <w:pPr>
        <w:pStyle w:val="ConsPlusNormal"/>
        <w:ind w:firstLine="540"/>
        <w:jc w:val="both"/>
      </w:pPr>
      <w:r>
        <w:t>1) добровольного устранения нарушения законодательства в сфере государственного оборонного заказа и его последствий лицом, совершившим такое нарушение;</w:t>
      </w:r>
    </w:p>
    <w:p w:rsidR="00B26E9F" w:rsidRDefault="00B26E9F">
      <w:pPr>
        <w:pStyle w:val="ConsPlusNormal"/>
        <w:ind w:firstLine="540"/>
        <w:jc w:val="both"/>
      </w:pPr>
      <w:r>
        <w:t>2) установления комиссией отсутствия нарушения законодательства в сфере государственного оборонного заказа в действиях (бездействии) ответчика по делу;</w:t>
      </w:r>
    </w:p>
    <w:p w:rsidR="00B26E9F" w:rsidRDefault="00B26E9F">
      <w:pPr>
        <w:pStyle w:val="ConsPlusNormal"/>
        <w:ind w:firstLine="540"/>
        <w:jc w:val="both"/>
      </w:pPr>
      <w:r>
        <w:t>3) ликвидации юридического лица - единственного ответчика по делу;</w:t>
      </w:r>
    </w:p>
    <w:p w:rsidR="00B26E9F" w:rsidRDefault="00B26E9F">
      <w:pPr>
        <w:pStyle w:val="ConsPlusNormal"/>
        <w:ind w:firstLine="540"/>
        <w:jc w:val="both"/>
      </w:pPr>
      <w:r>
        <w:t>4) смерти физического лица - единственного ответчика по делу;</w:t>
      </w:r>
    </w:p>
    <w:p w:rsidR="00B26E9F" w:rsidRDefault="00B26E9F">
      <w:pPr>
        <w:pStyle w:val="ConsPlusNormal"/>
        <w:ind w:firstLine="540"/>
        <w:jc w:val="both"/>
      </w:pPr>
      <w:r>
        <w:t>5) наличия вступившего в законную силу судебного акта, в котором содержатся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B26E9F" w:rsidRDefault="00B26E9F">
      <w:pPr>
        <w:pStyle w:val="ConsPlusNormal"/>
        <w:ind w:firstLine="540"/>
        <w:jc w:val="both"/>
      </w:pPr>
      <w:r>
        <w:t>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w:t>
      </w:r>
    </w:p>
    <w:p w:rsidR="00B26E9F" w:rsidRDefault="00B26E9F">
      <w:pPr>
        <w:pStyle w:val="ConsPlusNormal"/>
        <w:ind w:firstLine="540"/>
        <w:jc w:val="both"/>
      </w:pPr>
      <w:r>
        <w:t>7) истечения сроков давности, предусмотренных статьей 15.14 настоящего Федерального закона.</w:t>
      </w:r>
    </w:p>
    <w:p w:rsidR="00B26E9F" w:rsidRDefault="00B26E9F">
      <w:pPr>
        <w:pStyle w:val="ConsPlusNormal"/>
        <w:ind w:firstLine="540"/>
        <w:jc w:val="both"/>
      </w:pPr>
      <w:r>
        <w:t>2. Решение о прекращении рассмотрения дела о нарушении законодательства в сфере государственного оборонного заказа принимается комиссией в соответствии со статьей 15.12 настоящего Федерального закона. В случае, если рассмотрение дела прекращается в соответствии с пунктами 1 и 6 части 1 настоящей статьи, резолютивная часть решения о прекращении рассмотрения дела должна содержать сведения об установлении факта нарушения ответчиком (ответчиками)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lastRenderedPageBreak/>
        <w:t>Статья 15.23. Принятие комиссией решения по делу о нарушении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При принятии решения по делу о нарушении законодательства в сфере государственного оборонного заказа комиссия:</w:t>
      </w:r>
    </w:p>
    <w:p w:rsidR="00B26E9F" w:rsidRDefault="00B26E9F">
      <w:pPr>
        <w:pStyle w:val="ConsPlusNormal"/>
        <w:ind w:firstLine="540"/>
        <w:jc w:val="both"/>
      </w:pPr>
      <w:r>
        <w:t>1) оценивает доказательства и доводы, представленные лицами, участвующими в деле;</w:t>
      </w:r>
    </w:p>
    <w:p w:rsidR="00B26E9F" w:rsidRDefault="00B26E9F">
      <w:pPr>
        <w:pStyle w:val="ConsPlusNormal"/>
        <w:ind w:firstLine="540"/>
        <w:jc w:val="both"/>
      </w:pPr>
      <w:r>
        <w:t>2) оценивает заключения и мнения экспертов, а также лиц, располагающих сведениями о рассматриваемых обстоятельствах;</w:t>
      </w:r>
    </w:p>
    <w:p w:rsidR="00B26E9F" w:rsidRDefault="00B26E9F">
      <w:pPr>
        <w:pStyle w:val="ConsPlusNormal"/>
        <w:ind w:firstLine="540"/>
        <w:jc w:val="both"/>
      </w:pPr>
      <w:r>
        <w:t>3) определяет, какие нормы законодательства Российской Федерации нарушены действиями (бездействием) ответчика по делу;</w:t>
      </w:r>
    </w:p>
    <w:p w:rsidR="00B26E9F" w:rsidRDefault="00B26E9F">
      <w:pPr>
        <w:pStyle w:val="ConsPlusNormal"/>
        <w:ind w:firstLine="540"/>
        <w:jc w:val="both"/>
      </w:pPr>
      <w:r>
        <w:t>4) устанавливает права и обязанности лиц, участвующих в деле;</w:t>
      </w:r>
    </w:p>
    <w:p w:rsidR="00B26E9F" w:rsidRDefault="00B26E9F">
      <w:pPr>
        <w:pStyle w:val="ConsPlusNormal"/>
        <w:ind w:firstLine="540"/>
        <w:jc w:val="both"/>
      </w:pPr>
      <w:r>
        <w:t>5) разрешает вопросы о выдаче и содержании предписаний, а также о необходимости осуществления других действий, направленных на устранение и (или) предотвращение нарушения законодательства в сфере государственного оборонного заказа, в 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B26E9F" w:rsidRDefault="00B26E9F">
      <w:pPr>
        <w:pStyle w:val="ConsPlusNormal"/>
        <w:ind w:firstLine="540"/>
        <w:jc w:val="both"/>
      </w:pPr>
      <w:r>
        <w:t>2. Резолютивная часть решения по делу о нарушении законодательства в сфере государственного оборонного заказа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решения незамедлительно направляются или вручаются лицам, участвующим в деле. Дата изготовления решения в полном объеме считается датой его принятия.</w:t>
      </w:r>
    </w:p>
    <w:p w:rsidR="00B26E9F" w:rsidRDefault="00B26E9F">
      <w:pPr>
        <w:pStyle w:val="ConsPlusNormal"/>
        <w:jc w:val="both"/>
      </w:pPr>
    </w:p>
    <w:p w:rsidR="00B26E9F" w:rsidRDefault="00B26E9F">
      <w:pPr>
        <w:pStyle w:val="ConsPlusNormal"/>
        <w:ind w:firstLine="540"/>
        <w:jc w:val="both"/>
      </w:pPr>
      <w:r>
        <w:t>Статья 15.24. Предписание по делу о нарушении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По результатам рассмотрения дела о нарушении законодательства в сфере государственного оборонного заказа на основании решения по делу комиссия выдает ответчику по делу предписание.</w:t>
      </w:r>
    </w:p>
    <w:p w:rsidR="00B26E9F" w:rsidRDefault="00B26E9F">
      <w:pPr>
        <w:pStyle w:val="ConsPlusNormal"/>
        <w:ind w:firstLine="540"/>
        <w:jc w:val="both"/>
      </w:pPr>
      <w:r>
        <w:t>2. Предписание по делу о нарушении законодательства в сфере государственного оборонного заказа изготавливается одновременно с решением. Копия предписания незамедлительно направляется или вручается лицу, которому надлежит исполнить предписание.</w:t>
      </w:r>
    </w:p>
    <w:p w:rsidR="00B26E9F" w:rsidRDefault="00B26E9F">
      <w:pPr>
        <w:pStyle w:val="ConsPlusNormal"/>
        <w:jc w:val="both"/>
      </w:pPr>
    </w:p>
    <w:p w:rsidR="00B26E9F" w:rsidRDefault="00B26E9F">
      <w:pPr>
        <w:pStyle w:val="ConsPlusNormal"/>
        <w:ind w:firstLine="540"/>
        <w:jc w:val="both"/>
      </w:pPr>
      <w:r>
        <w:t>Статья 15.25. Исполнение предписания по делу о нарушении законодательства в сфере государственного оборонного заказа. Последствия неисполнения предписания по делу о нарушении законодательства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Предписание по делу о нарушении законодательства в сфере государственного оборонного заказа подлежит исполнению в срок, установленный в предписании. Контроль за исполнением предписания осуществляет контролирующий орган.</w:t>
      </w:r>
    </w:p>
    <w:p w:rsidR="00B26E9F" w:rsidRDefault="00B26E9F">
      <w:pPr>
        <w:pStyle w:val="ConsPlusNormal"/>
        <w:ind w:firstLine="540"/>
        <w:jc w:val="both"/>
      </w:pPr>
      <w:r>
        <w:t>2. Неисполнение в срок предписания по делу о нарушении законодательства в сфере государственного оборонного заказа влечет за собой административную ответственность.</w:t>
      </w:r>
    </w:p>
    <w:p w:rsidR="00B26E9F" w:rsidRDefault="00B26E9F">
      <w:pPr>
        <w:pStyle w:val="ConsPlusNormal"/>
        <w:ind w:firstLine="540"/>
        <w:jc w:val="both"/>
      </w:pPr>
      <w:r>
        <w:t>3. Под неисполнением в срок предписания по делу о нарушении законодательства в сфере государственного оборонного заказа понимается уклонение от исполнения предписания или частичное его исполнение в установленный в предписании срок. Неисполнение в срок предписания является нарушением законодательства в сфере государственного оборонного заказа.</w:t>
      </w:r>
    </w:p>
    <w:p w:rsidR="00B26E9F" w:rsidRDefault="00B26E9F">
      <w:pPr>
        <w:pStyle w:val="ConsPlusNormal"/>
        <w:ind w:firstLine="540"/>
        <w:jc w:val="both"/>
      </w:pPr>
      <w:r>
        <w:t>4. Срок исполнения предписания по делу о нарушении законодательства в сфере государственного оборонного заказа может быть продлен комиссией не более чем на сто восемьдесят календарных дней по мотивированному ходатайству ответчика (ответчиков) по делу в случае, если указанные в ходатайстве причины будут признаны уважительными. Ходатайство о продлении срока исполнения предписания направляется в контролирующий орган не позднее чем за двадцать рабочих дней до истечения срока исполнения предписания.</w:t>
      </w:r>
    </w:p>
    <w:p w:rsidR="00B26E9F" w:rsidRDefault="00B26E9F">
      <w:pPr>
        <w:pStyle w:val="ConsPlusNormal"/>
        <w:ind w:firstLine="540"/>
        <w:jc w:val="both"/>
      </w:pPr>
      <w:r>
        <w:lastRenderedPageBreak/>
        <w:t>5. Определение о продлении срока исполнения предписания по делу о нарушении законодательства в сфере государственного оборонного заказа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(ответчикам) по делу по почте заказным письмом с уведомлением о вручении либо вручается ответчику (ответчикам) или его представителю под роспись.</w:t>
      </w:r>
    </w:p>
    <w:p w:rsidR="00B26E9F" w:rsidRDefault="00B26E9F">
      <w:pPr>
        <w:pStyle w:val="ConsPlusNormal"/>
        <w:ind w:firstLine="540"/>
        <w:jc w:val="both"/>
      </w:pPr>
      <w:r>
        <w:t>6. В случае привлечения ответчика (ответчиков) по делу о нарушении законодательства в сфере государственного оборонного заказа к административной ответственности за неисполнение в срок предписания комиссия в течение пяти рабочих дней со дня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Указанное определение подписывается председателем и членами комиссии и направляется ответчику (ответчикам) по почте заказным письмом с уведомлением о вручении либо вручается ответчику (ответчикам) или его представителю под роспись.</w:t>
      </w:r>
    </w:p>
    <w:p w:rsidR="00B26E9F" w:rsidRDefault="00B26E9F">
      <w:pPr>
        <w:pStyle w:val="ConsPlusNormal"/>
        <w:jc w:val="both"/>
      </w:pPr>
    </w:p>
    <w:p w:rsidR="00B26E9F" w:rsidRDefault="00B26E9F">
      <w:pPr>
        <w:pStyle w:val="ConsPlusNormal"/>
        <w:ind w:firstLine="540"/>
        <w:jc w:val="both"/>
      </w:pPr>
      <w:r>
        <w:t>Статья 15.26. Разъяснение решения и (или) выданного на его основании предписания по делу о нарушении законодательства в сфере государственного оборонного заказа. Исправление описки, опечатки и арифметической ошибки</w:t>
      </w:r>
    </w:p>
    <w:p w:rsidR="00B26E9F" w:rsidRDefault="00B26E9F">
      <w:pPr>
        <w:pStyle w:val="ConsPlusNormal"/>
        <w:jc w:val="both"/>
      </w:pPr>
    </w:p>
    <w:p w:rsidR="00B26E9F" w:rsidRDefault="00B26E9F">
      <w:pPr>
        <w:pStyle w:val="ConsPlusNormal"/>
        <w:ind w:firstLine="540"/>
        <w:jc w:val="both"/>
      </w:pPr>
      <w:r>
        <w:t>1. Комиссия, принявшая решение и (или) выдавшая на его основании предписание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также исправить допущенные в решении и (или) предписании описку, опечатку или арифметическую ошибку.</w:t>
      </w:r>
    </w:p>
    <w:p w:rsidR="00B26E9F" w:rsidRDefault="00B26E9F">
      <w:pPr>
        <w:pStyle w:val="ConsPlusNormal"/>
        <w:ind w:firstLine="540"/>
        <w:jc w:val="both"/>
      </w:pPr>
      <w:r>
        <w:t>2. По вопросам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комиссия выносит определение.</w:t>
      </w:r>
    </w:p>
    <w:p w:rsidR="00B26E9F" w:rsidRDefault="00B26E9F">
      <w:pPr>
        <w:pStyle w:val="ConsPlusNormal"/>
        <w:ind w:firstLine="540"/>
        <w:jc w:val="both"/>
      </w:pPr>
      <w:r>
        <w:t>3. Комиссия направляет определение по вопросу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лицам, участвующим в деле, в течение трех рабочих дней со дня изготовления определения, но не позднее пятнадцати рабочих дней со дня поступления заявления, указанного в части 1 настоящей статьи.</w:t>
      </w:r>
    </w:p>
    <w:p w:rsidR="00B26E9F" w:rsidRDefault="00B26E9F">
      <w:pPr>
        <w:pStyle w:val="ConsPlusNormal"/>
        <w:jc w:val="both"/>
      </w:pPr>
    </w:p>
    <w:p w:rsidR="00B26E9F" w:rsidRDefault="00B26E9F">
      <w:pPr>
        <w:pStyle w:val="ConsPlusNormal"/>
        <w:ind w:firstLine="540"/>
        <w:jc w:val="both"/>
      </w:pPr>
      <w:r>
        <w:t>Статья 15.27.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w:t>
      </w:r>
    </w:p>
    <w:p w:rsidR="00B26E9F" w:rsidRDefault="00B26E9F">
      <w:pPr>
        <w:pStyle w:val="ConsPlusNormal"/>
        <w:jc w:val="both"/>
      </w:pPr>
    </w:p>
    <w:p w:rsidR="00B26E9F" w:rsidRDefault="00B26E9F">
      <w:pPr>
        <w:pStyle w:val="ConsPlusNormal"/>
        <w:ind w:firstLine="540"/>
        <w:jc w:val="both"/>
      </w:pPr>
      <w:r>
        <w:t>1. Решение и (или) выданное на его основании предписание по делу о нарушении законодательства в сфере государственного оборонного заказа могут быть пересмотрены по новым и (или) вновь открывшимся обстоятельствам комиссией, принявшей такое решение и (или) выдавшей такое предписание.</w:t>
      </w:r>
    </w:p>
    <w:p w:rsidR="00B26E9F" w:rsidRDefault="00B26E9F">
      <w:pPr>
        <w:pStyle w:val="ConsPlusNormal"/>
        <w:ind w:firstLine="540"/>
        <w:jc w:val="both"/>
      </w:pPr>
      <w:r>
        <w:t>2. Основаниями для пересмотра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являются:</w:t>
      </w:r>
    </w:p>
    <w:p w:rsidR="00B26E9F" w:rsidRDefault="00B26E9F">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B26E9F" w:rsidRDefault="00B26E9F">
      <w:pPr>
        <w:pStyle w:val="ConsPlusNormal"/>
        <w:ind w:firstLine="540"/>
        <w:jc w:val="both"/>
      </w:pPr>
      <w:r>
        <w:t>2) фальсификация доказательств, заведомо ложные показания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B26E9F" w:rsidRDefault="00B26E9F">
      <w:pPr>
        <w:pStyle w:val="ConsPlusNormal"/>
        <w:ind w:firstLine="540"/>
        <w:jc w:val="both"/>
      </w:pPr>
      <w:r>
        <w:t xml:space="preserve">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w:t>
      </w:r>
      <w:r>
        <w:lastRenderedPageBreak/>
        <w:t>оборонного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пересмотра такого решения и (или) такого предписания.</w:t>
      </w:r>
    </w:p>
    <w:p w:rsidR="00B26E9F" w:rsidRDefault="00B26E9F">
      <w:pPr>
        <w:pStyle w:val="ConsPlusNormal"/>
        <w:ind w:firstLine="540"/>
        <w:jc w:val="both"/>
      </w:pPr>
      <w:r>
        <w:t>4. По ходатайству лица, обратившегося с заявлением, указанным в части 3 настоящей статьи, пропущенный срок подачи такого заявления может быть восстановлен контролирующим органом при условии, если ходатайство подано в течение ста восьмидесяти календарных дней со дня установления оснований для пересмотра решения и (или) выданного на его основании предписания по делу о нарушении законодательства в сфере государственного оборонного заказа и контролирующий орган признает причины, по которым пропущен срок, уважительными.</w:t>
      </w:r>
    </w:p>
    <w:p w:rsidR="00B26E9F" w:rsidRDefault="00B26E9F">
      <w:pPr>
        <w:pStyle w:val="ConsPlusNormal"/>
        <w:ind w:firstLine="540"/>
        <w:jc w:val="both"/>
      </w:pPr>
      <w:r>
        <w:t>5. Форма и содержание заявления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определяются контролирующим органом.</w:t>
      </w:r>
    </w:p>
    <w:p w:rsidR="00B26E9F" w:rsidRDefault="00B26E9F">
      <w:pPr>
        <w:pStyle w:val="ConsPlusNormal"/>
        <w:ind w:firstLine="540"/>
        <w:jc w:val="both"/>
      </w:pPr>
      <w:r>
        <w:t>6. Контролирующий орган возвращает заявителю поданное им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в течение десяти дней со дня его получения, если установит, что:</w:t>
      </w:r>
    </w:p>
    <w:p w:rsidR="00B26E9F" w:rsidRDefault="00B26E9F">
      <w:pPr>
        <w:pStyle w:val="ConsPlusNormal"/>
        <w:ind w:firstLine="540"/>
        <w:jc w:val="both"/>
      </w:pPr>
      <w:r>
        <w:t>1) не соблюдены требования, предъявляемые к форме и содержанию заявления;</w:t>
      </w:r>
    </w:p>
    <w:p w:rsidR="00B26E9F" w:rsidRDefault="00B26E9F">
      <w:pPr>
        <w:pStyle w:val="ConsPlusNormal"/>
        <w:ind w:firstLine="540"/>
        <w:jc w:val="both"/>
      </w:pPr>
      <w:r>
        <w:t>2) заявление подано по истечении установленного срока и отсутствует ходатайство о его восстановлении или заявителю было отказано в восстановлении пропущенного срока подачи заявления.</w:t>
      </w:r>
    </w:p>
    <w:p w:rsidR="00B26E9F" w:rsidRDefault="00B26E9F">
      <w:pPr>
        <w:pStyle w:val="ConsPlusNormal"/>
        <w:ind w:firstLine="540"/>
        <w:jc w:val="both"/>
      </w:pPr>
      <w:r>
        <w:t>7.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рассматривается комиссией, принявшей такое решение и (или) выдавшей такое предписание, в течение тридцати календарных дней со дня поступления заявления в контролирующий орган.</w:t>
      </w:r>
    </w:p>
    <w:p w:rsidR="00B26E9F" w:rsidRDefault="00B26E9F">
      <w:pPr>
        <w:pStyle w:val="ConsPlusNormal"/>
        <w:ind w:firstLine="540"/>
        <w:jc w:val="both"/>
      </w:pPr>
      <w:r>
        <w:t>8. По результатам рассмотрения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принимает одно из следующих решений:</w:t>
      </w:r>
    </w:p>
    <w:p w:rsidR="00B26E9F" w:rsidRDefault="00B26E9F">
      <w:pPr>
        <w:pStyle w:val="ConsPlusNormal"/>
        <w:ind w:firstLine="540"/>
        <w:jc w:val="both"/>
      </w:pPr>
      <w:r>
        <w:t>1) об удовлетворении заявления и о пересмотре принятого решения и (или) выданного на его основании предписания;</w:t>
      </w:r>
    </w:p>
    <w:p w:rsidR="00B26E9F" w:rsidRDefault="00B26E9F">
      <w:pPr>
        <w:pStyle w:val="ConsPlusNormal"/>
        <w:ind w:firstLine="540"/>
        <w:jc w:val="both"/>
      </w:pPr>
      <w:r>
        <w:t>2) об отказе в удовлетворении заявления о пересмотре принятого решения и (или) выданного на его основании предписания.</w:t>
      </w:r>
    </w:p>
    <w:p w:rsidR="00B26E9F" w:rsidRDefault="00B26E9F">
      <w:pPr>
        <w:pStyle w:val="ConsPlusNormal"/>
        <w:ind w:firstLine="540"/>
        <w:jc w:val="both"/>
      </w:pPr>
      <w:r>
        <w:t>9. Решение об отказе в удовлетворении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направляет заявителю в течение трех дней со дня его принятия.</w:t>
      </w:r>
    </w:p>
    <w:p w:rsidR="00B26E9F" w:rsidRDefault="00B26E9F">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B26E9F" w:rsidRDefault="00B26E9F">
      <w:pPr>
        <w:pStyle w:val="ConsPlusNormal"/>
        <w:ind w:firstLine="540"/>
        <w:jc w:val="both"/>
      </w:pPr>
      <w:r>
        <w:t>11.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B26E9F" w:rsidRDefault="00B26E9F">
      <w:pPr>
        <w:pStyle w:val="ConsPlusNormal"/>
        <w:jc w:val="both"/>
      </w:pPr>
    </w:p>
    <w:p w:rsidR="00B26E9F" w:rsidRDefault="00B26E9F">
      <w:pPr>
        <w:pStyle w:val="ConsPlusNormal"/>
        <w:ind w:firstLine="540"/>
        <w:jc w:val="both"/>
      </w:pPr>
      <w:r>
        <w:t>Статья 15.28. Порядок обжалования решений и предписаний контролирующего органа</w:t>
      </w:r>
    </w:p>
    <w:p w:rsidR="00B26E9F" w:rsidRDefault="00B26E9F">
      <w:pPr>
        <w:pStyle w:val="ConsPlusNormal"/>
        <w:jc w:val="both"/>
      </w:pPr>
    </w:p>
    <w:p w:rsidR="00B26E9F" w:rsidRDefault="00B26E9F">
      <w:pPr>
        <w:pStyle w:val="ConsPlusNormal"/>
        <w:ind w:firstLine="540"/>
        <w:jc w:val="both"/>
      </w:pPr>
      <w:r>
        <w:t xml:space="preserve">1. Решение и (или) выданное на его основании предписание контролирующего органа по </w:t>
      </w:r>
      <w:r>
        <w:lastRenderedPageBreak/>
        <w:t>делу о нарушении законодательства в сфере государственного оборонного заказа могут быть обжалованы в арбитражный суд в течение девяноста календарных дней со дня принятия решения или выдачи предписания. Дела об обжаловании решений и (или) предписаний контролирующего органа подведомственны арбитражному суду.</w:t>
      </w:r>
    </w:p>
    <w:p w:rsidR="00B26E9F" w:rsidRDefault="00B26E9F">
      <w:pPr>
        <w:pStyle w:val="ConsPlusNormal"/>
        <w:ind w:firstLine="540"/>
        <w:jc w:val="both"/>
      </w:pPr>
      <w:r>
        <w:t>2. Обжалование предписания не исключает обязанность его исполнения.".</w:t>
      </w:r>
    </w:p>
    <w:p w:rsidR="00B26E9F" w:rsidRDefault="00B26E9F">
      <w:pPr>
        <w:pStyle w:val="ConsPlusNormal"/>
        <w:jc w:val="both"/>
      </w:pPr>
    </w:p>
    <w:p w:rsidR="00B26E9F" w:rsidRDefault="00B26E9F">
      <w:pPr>
        <w:pStyle w:val="ConsPlusNormal"/>
        <w:ind w:firstLine="540"/>
        <w:jc w:val="both"/>
        <w:outlineLvl w:val="0"/>
      </w:pPr>
      <w:r>
        <w:t>Статья 2</w:t>
      </w:r>
    </w:p>
    <w:p w:rsidR="00B26E9F" w:rsidRDefault="00B26E9F">
      <w:pPr>
        <w:pStyle w:val="ConsPlusNormal"/>
        <w:jc w:val="both"/>
      </w:pPr>
    </w:p>
    <w:p w:rsidR="00B26E9F" w:rsidRDefault="00B26E9F">
      <w:pPr>
        <w:pStyle w:val="ConsPlusNormal"/>
        <w:ind w:firstLine="540"/>
        <w:jc w:val="both"/>
      </w:pPr>
      <w:hyperlink r:id="rId33"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дополнить частью тридцать седьмой следующего содержания:</w:t>
      </w:r>
    </w:p>
    <w:p w:rsidR="00B26E9F" w:rsidRDefault="00B26E9F">
      <w:pPr>
        <w:pStyle w:val="ConsPlusNormal"/>
        <w:ind w:firstLine="540"/>
        <w:jc w:val="both"/>
      </w:pPr>
      <w:r>
        <w:t xml:space="preserve">"Информация об операциях по отдельным счетам юридических лиц, граждан, осуществляющих предпринимательскую деятельность без образования юридического лица, и физических лиц, входящих в кооперацию головного исполнителя поставок продукции по государственному оборонному заказу, открытым в порядке и в целях, которые установлены Федеральным </w:t>
      </w:r>
      <w:hyperlink r:id="rId34" w:history="1">
        <w:r>
          <w:rPr>
            <w:color w:val="0000FF"/>
          </w:rPr>
          <w:t>законом</w:t>
        </w:r>
      </w:hyperlink>
      <w:r>
        <w:t xml:space="preserve"> от 29 декабря 2012 года N 275-ФЗ "О государственном оборонном заказе", предоставляется кредитными организациями в соответствии с указанным Федеральным законом государственному заказчику государственного оборонного заказа,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в случаях и в объеме, которые предусмотрены Федеральным </w:t>
      </w:r>
      <w:hyperlink r:id="rId35" w:history="1">
        <w:r>
          <w:rPr>
            <w:color w:val="0000FF"/>
          </w:rPr>
          <w:t>законом</w:t>
        </w:r>
      </w:hyperlink>
      <w:r>
        <w:t xml:space="preserve"> от 29 декабря 2012 года N 275-ФЗ "О государственном оборонном заказе".".</w:t>
      </w:r>
    </w:p>
    <w:p w:rsidR="00B26E9F" w:rsidRDefault="00B26E9F">
      <w:pPr>
        <w:pStyle w:val="ConsPlusNormal"/>
        <w:jc w:val="both"/>
      </w:pPr>
    </w:p>
    <w:p w:rsidR="00B26E9F" w:rsidRDefault="00B26E9F">
      <w:pPr>
        <w:pStyle w:val="ConsPlusNormal"/>
        <w:ind w:firstLine="540"/>
        <w:jc w:val="both"/>
        <w:outlineLvl w:val="0"/>
      </w:pPr>
      <w:r>
        <w:t>Статья 3</w:t>
      </w:r>
    </w:p>
    <w:p w:rsidR="00B26E9F" w:rsidRDefault="00B26E9F">
      <w:pPr>
        <w:pStyle w:val="ConsPlusNormal"/>
        <w:jc w:val="both"/>
      </w:pPr>
    </w:p>
    <w:p w:rsidR="00B26E9F" w:rsidRDefault="00B26E9F">
      <w:pPr>
        <w:pStyle w:val="ConsPlusNormal"/>
        <w:ind w:firstLine="540"/>
        <w:jc w:val="both"/>
      </w:pPr>
      <w:hyperlink r:id="rId36" w:history="1">
        <w:r>
          <w:rPr>
            <w:color w:val="0000FF"/>
          </w:rPr>
          <w:t>Статью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3452; 2007, N 31, ст. 3993, 4011; 2010, N 30, ст. 4007; N 31, ст. 4166; 2011, N 46, ст. 6406; 2012, N 30, ст. 4172; 2013, N 26, ст. 3207; N 44, ст. 5641; N 52, ст. 6968; 2014, N 19, ст. 2315, 2335; N 30, ст. 4214; 2015, N 1, ст. 37, 58) дополнить пунктом 1.4 следующего содержания:</w:t>
      </w:r>
    </w:p>
    <w:p w:rsidR="00B26E9F" w:rsidRDefault="00B26E9F">
      <w:pPr>
        <w:pStyle w:val="ConsPlusNormal"/>
        <w:ind w:firstLine="540"/>
        <w:jc w:val="both"/>
      </w:pPr>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37"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B26E9F" w:rsidRDefault="00B26E9F">
      <w:pPr>
        <w:pStyle w:val="ConsPlusNormal"/>
        <w:ind w:firstLine="540"/>
        <w:jc w:val="both"/>
      </w:pPr>
      <w:r>
        <w:t xml:space="preserve">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w:t>
      </w:r>
      <w:r>
        <w:lastRenderedPageBreak/>
        <w:t>50 миллионов рублей либо равна сумме в иностранной валюте, эквивалентной 50 миллионам рублей, или превышает ее.</w:t>
      </w:r>
    </w:p>
    <w:p w:rsidR="00B26E9F" w:rsidRDefault="00B26E9F">
      <w:pPr>
        <w:pStyle w:val="ConsPlusNormal"/>
        <w:ind w:firstLine="540"/>
        <w:jc w:val="both"/>
      </w:pPr>
      <w:r>
        <w:t xml:space="preserve">Кредитные организации, уполномоченные в соответствии с Федеральным </w:t>
      </w:r>
      <w:hyperlink r:id="rId38"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B26E9F" w:rsidRDefault="00B26E9F">
      <w:pPr>
        <w:pStyle w:val="ConsPlusNormal"/>
        <w:jc w:val="both"/>
      </w:pPr>
    </w:p>
    <w:p w:rsidR="00B26E9F" w:rsidRDefault="00B26E9F">
      <w:pPr>
        <w:pStyle w:val="ConsPlusNormal"/>
        <w:ind w:firstLine="540"/>
        <w:jc w:val="both"/>
        <w:outlineLvl w:val="0"/>
      </w:pPr>
      <w:r>
        <w:t>Статья 4</w:t>
      </w:r>
    </w:p>
    <w:p w:rsidR="00B26E9F" w:rsidRDefault="00B26E9F">
      <w:pPr>
        <w:pStyle w:val="ConsPlusNormal"/>
        <w:jc w:val="both"/>
      </w:pPr>
    </w:p>
    <w:p w:rsidR="00B26E9F" w:rsidRDefault="00B26E9F">
      <w:pPr>
        <w:pStyle w:val="ConsPlusNormal"/>
        <w:ind w:firstLine="540"/>
        <w:jc w:val="both"/>
      </w:pPr>
      <w:r>
        <w:t xml:space="preserve">Внести в </w:t>
      </w:r>
      <w:hyperlink r:id="rId3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N 52, ст. 5037; 2004, N 34, ст. 3529, 3533; N 44, ст. 4266; 2005, N 1, ст. 13, 37, 40, 45; N 13, ст. 1075; N 19, ст. 1752; N 27, ст. 2719; N 30, ст. 3124, 3131; N 50, ст. 5247; N 52, ст. 5574; 2006, N 1, ст. 4, 10; N 2, ст. 172, 175; N 6, ст. 636; N 18, ст. 1907; N 19, ст. 2066; N 31, ст. 3420, 3433, 3438; N 45, ст. 4634, 4641; N 50, ст. 5281; N 52, ст. 5498; 2007, N 1, ст. 25, 33; N 7, ст. 840; N 16, ст. 1825; N 26, ст. 3089; N 30, ст. 3755; N 31, ст. 4007, 4015; 2008, N 20, ст. 2251, 2259; N 30, ст. 3582; N 49, ст. 5745; N 52, ст. 6235, 6236; 2009, N 1, ст. 17; N 7, ст. 777; N 23, ст. 2759, 2767, 2776; N 26, ст. 3131; N 29, ст. 3597, 3599, 3642; N 30, ст. 3739; N 48, ст. 5711, 5755; 2010, N 1, ст. 1; N 18, ст. 2145; N 19, ст. 2291; N 21, ст. 2530; N 25, ст. 3070; N 27, ст. 3416; N 28, ст. 3553; N 30, ст. 4002, 4005, 4007; N 31, ст. 4164, 4193, 4198, 4206 - 4208; N 32, ст. 4298; N 41, ст. 5193; N 46, ст. 5918; N 49, ст. 6409; N 52, ст. 6984; 2011, N 1, ст. 23; N 7, ст. 901, 905; N 15, ст. 2039; N 19, ст. 2714; N 23, ст. 3260; N 27, ст. 3873, 3881; N 30, ст. 4584, 4585, 4590, 4598, 4600, 4601; N 46, ст. 6406; N 47, ст. 6601, 6602; N 48, ст. 6728, 6730; N 49, ст. 7025, 7061; N 50, ст. 7346, 7351, 7355, 7362, 7366; 2012, N 6, ст. 621; N 15, ст. 1723; N 19, ст. 2281; N 24, ст. 3068, 3082; N 31, ст. 4320, 4322, 4329; N 41, ст. 5523; N 47, ст. 6402 - 6405; N 53, ст. 7602, 7641; 2013, N 8, ст. 718; N 14, ст. 1657, 1666; N 19, ст. 2323, 2325; N 23, ст. 2871; N 26, ст. 3207 - 3209; N 27, ст. 3469, 3477, 3478; N 30, ст. 4025, 4027, 4029, 4031, 4032, 4033, 4040, 4044, 4081, 4082; N 31, ст. 4191; N 43, ст. 5444, 5446; N 44, ст. 5624, 5644; N 48, ст. 6159, 6163, 6165; N 49, ст. 6327, 6343, 6344; N 51, ст. 6683, 6685, 6695, 6696; N 52, ст. 6961, 6980, 6981, 6986, 6994; 2014, N 6, ст. 557, 566; N 11, ст. 1096; N 14, ст. 1561, 1562; N 19, ст. 2302, 2306, 2310, 2317, 2324, 2325, 2327, 2330, 2335; N 23, ст. 2927; N 26, ст. 3366, 3379, 3395; N 30, ст. 4211, 4214, 4218, 4224, 4256, 4259, 4264; N 42, ст. 5615; N 43, ст. 5799; N 48, ст. 6636, 6638, 6643, 6651, 6654; N 52, ст. 7541, 7545, 7548, 7549; 2015, N 1, ст. 29, 35, 37, 67, 74, 83, 85; N 10, ст. 1405, 1416, 1427; N 13, ст. 1804, 1811; N 21, ст. 2981) следующие изменения:</w:t>
      </w:r>
    </w:p>
    <w:p w:rsidR="00B26E9F" w:rsidRDefault="00B26E9F">
      <w:pPr>
        <w:pStyle w:val="ConsPlusNormal"/>
        <w:ind w:firstLine="540"/>
        <w:jc w:val="both"/>
      </w:pPr>
      <w:r>
        <w:t xml:space="preserve">1) в </w:t>
      </w:r>
      <w:hyperlink r:id="rId40" w:history="1">
        <w:r>
          <w:rPr>
            <w:color w:val="0000FF"/>
          </w:rPr>
          <w:t>части 1 статьи 3.5</w:t>
        </w:r>
      </w:hyperlink>
      <w:r>
        <w:t>:</w:t>
      </w:r>
    </w:p>
    <w:p w:rsidR="00B26E9F" w:rsidRDefault="00B26E9F">
      <w:pPr>
        <w:pStyle w:val="ConsPlusNormal"/>
        <w:ind w:firstLine="540"/>
        <w:jc w:val="both"/>
      </w:pPr>
      <w:r>
        <w:t xml:space="preserve">а) в </w:t>
      </w:r>
      <w:hyperlink r:id="rId41" w:history="1">
        <w:r>
          <w:rPr>
            <w:color w:val="0000FF"/>
          </w:rPr>
          <w:t>абзаце первом</w:t>
        </w:r>
      </w:hyperlink>
      <w:r>
        <w:t xml:space="preserve"> после слов "частями 1 и 2 статьи 14.13," дополнить словами "частью 2 статьи 15.37,", слова "статьей 15.39" заменить словами "статьями 15.39, 15.40";</w:t>
      </w:r>
    </w:p>
    <w:p w:rsidR="00B26E9F" w:rsidRDefault="00B26E9F">
      <w:pPr>
        <w:pStyle w:val="ConsPlusNormal"/>
        <w:ind w:firstLine="540"/>
        <w:jc w:val="both"/>
      </w:pPr>
      <w:r>
        <w:t xml:space="preserve">б) </w:t>
      </w:r>
      <w:hyperlink r:id="rId42" w:history="1">
        <w:r>
          <w:rPr>
            <w:color w:val="0000FF"/>
          </w:rPr>
          <w:t>дополнить</w:t>
        </w:r>
      </w:hyperlink>
      <w:r>
        <w:t xml:space="preserve"> пунктом 4.1 следующего содержания:</w:t>
      </w:r>
    </w:p>
    <w:p w:rsidR="00B26E9F" w:rsidRDefault="00B26E9F">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B26E9F" w:rsidRDefault="00B26E9F">
      <w:pPr>
        <w:pStyle w:val="ConsPlusNormal"/>
        <w:ind w:firstLine="540"/>
        <w:jc w:val="both"/>
      </w:pPr>
      <w:r>
        <w:t xml:space="preserve">2) </w:t>
      </w:r>
      <w:hyperlink r:id="rId43" w:history="1">
        <w:r>
          <w:rPr>
            <w:color w:val="0000FF"/>
          </w:rPr>
          <w:t>часть 1 статьи 4.5</w:t>
        </w:r>
      </w:hyperlink>
      <w:r>
        <w:t xml:space="preserve"> после слов "законодательства о несостоятельности (банкротстве)," дополнить словами "в сфере государственного оборонного заказа (в части административных правонарушений, предусмотренных статьей 7.32.1, частями 1, 2 и 2.1 статьи 14.55, статьями 14.55.1, 14.55.2, 15.37, 15.40, 19.4.2, частью 7.1 статьи 19.5, частью 2 статьи 19.7.2 настоящего Кодекса),";</w:t>
      </w:r>
    </w:p>
    <w:p w:rsidR="00B26E9F" w:rsidRDefault="00B26E9F">
      <w:pPr>
        <w:pStyle w:val="ConsPlusNormal"/>
        <w:ind w:firstLine="540"/>
        <w:jc w:val="both"/>
      </w:pPr>
      <w:r>
        <w:t xml:space="preserve">3) </w:t>
      </w:r>
      <w:hyperlink r:id="rId44" w:history="1">
        <w:r>
          <w:rPr>
            <w:color w:val="0000FF"/>
          </w:rPr>
          <w:t>статью 7.29.2</w:t>
        </w:r>
      </w:hyperlink>
      <w:r>
        <w:t xml:space="preserve"> изложить в следующей редакции:</w:t>
      </w:r>
    </w:p>
    <w:p w:rsidR="00B26E9F" w:rsidRDefault="00B26E9F">
      <w:pPr>
        <w:pStyle w:val="ConsPlusNormal"/>
        <w:jc w:val="both"/>
      </w:pPr>
    </w:p>
    <w:p w:rsidR="00B26E9F" w:rsidRDefault="00B26E9F">
      <w:pPr>
        <w:pStyle w:val="ConsPlusNormal"/>
        <w:ind w:firstLine="540"/>
        <w:jc w:val="both"/>
      </w:pPr>
      <w:r>
        <w:t>"Статья 7.29.2. Отказ или уклонение поставщика (исполнителя, подрядчика) от заключения государственного контракта по государственному оборонному заказу</w:t>
      </w:r>
    </w:p>
    <w:p w:rsidR="00B26E9F" w:rsidRDefault="00B26E9F">
      <w:pPr>
        <w:pStyle w:val="ConsPlusNormal"/>
        <w:jc w:val="both"/>
      </w:pPr>
    </w:p>
    <w:p w:rsidR="00B26E9F" w:rsidRDefault="00B26E9F">
      <w:pPr>
        <w:pStyle w:val="ConsPlusNormal"/>
        <w:ind w:firstLine="540"/>
        <w:jc w:val="both"/>
      </w:pPr>
      <w:r>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w:t>
      </w:r>
      <w:r>
        <w:lastRenderedPageBreak/>
        <w:t>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Кодекса, -</w:t>
      </w:r>
    </w:p>
    <w:p w:rsidR="00B26E9F" w:rsidRDefault="00B26E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26E9F" w:rsidRDefault="00B26E9F">
      <w:pPr>
        <w:pStyle w:val="ConsPlusNormal"/>
        <w:jc w:val="both"/>
      </w:pPr>
    </w:p>
    <w:p w:rsidR="00B26E9F" w:rsidRDefault="00B26E9F">
      <w:pPr>
        <w:pStyle w:val="ConsPlusNormal"/>
        <w:ind w:firstLine="540"/>
        <w:jc w:val="both"/>
      </w:pPr>
      <w:r>
        <w:t xml:space="preserve">4) в </w:t>
      </w:r>
      <w:hyperlink r:id="rId45" w:history="1">
        <w:r>
          <w:rPr>
            <w:color w:val="0000FF"/>
          </w:rPr>
          <w:t>абзаце первом статьи 7.32.1</w:t>
        </w:r>
      </w:hyperlink>
      <w:r>
        <w:t xml:space="preserve"> слова "по обеспечению авансирования, - " заменить словами "по обеспечению авансирования, предусмотренного государственным контрактом, - ";</w:t>
      </w:r>
    </w:p>
    <w:p w:rsidR="00B26E9F" w:rsidRDefault="00B26E9F">
      <w:pPr>
        <w:pStyle w:val="ConsPlusNormal"/>
        <w:ind w:firstLine="540"/>
        <w:jc w:val="both"/>
      </w:pPr>
      <w:r>
        <w:t xml:space="preserve">5) в </w:t>
      </w:r>
      <w:hyperlink r:id="rId46" w:history="1">
        <w:r>
          <w:rPr>
            <w:color w:val="0000FF"/>
          </w:rPr>
          <w:t>статье 14.55</w:t>
        </w:r>
      </w:hyperlink>
      <w:r>
        <w:t>:</w:t>
      </w:r>
    </w:p>
    <w:p w:rsidR="00B26E9F" w:rsidRDefault="00B26E9F">
      <w:pPr>
        <w:pStyle w:val="ConsPlusNormal"/>
        <w:ind w:firstLine="540"/>
        <w:jc w:val="both"/>
      </w:pPr>
      <w:r>
        <w:t xml:space="preserve">а) </w:t>
      </w:r>
      <w:hyperlink r:id="rId47" w:history="1">
        <w:r>
          <w:rPr>
            <w:color w:val="0000FF"/>
          </w:rPr>
          <w:t>дополнить</w:t>
        </w:r>
      </w:hyperlink>
      <w:r>
        <w:t xml:space="preserve"> частью 2.1 следующего содержания:</w:t>
      </w:r>
    </w:p>
    <w:p w:rsidR="00B26E9F" w:rsidRDefault="00B26E9F">
      <w:pPr>
        <w:pStyle w:val="ConsPlusNormal"/>
        <w:ind w:firstLine="540"/>
        <w:jc w:val="both"/>
      </w:pPr>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B26E9F" w:rsidRDefault="00B26E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26E9F" w:rsidRDefault="00B26E9F">
      <w:pPr>
        <w:pStyle w:val="ConsPlusNormal"/>
        <w:ind w:firstLine="540"/>
        <w:jc w:val="both"/>
      </w:pPr>
      <w:r>
        <w:t xml:space="preserve">б) </w:t>
      </w:r>
      <w:hyperlink r:id="rId48" w:history="1">
        <w:r>
          <w:rPr>
            <w:color w:val="0000FF"/>
          </w:rPr>
          <w:t>часть 3</w:t>
        </w:r>
      </w:hyperlink>
      <w:r>
        <w:t xml:space="preserve"> изложить в следующей редакции:</w:t>
      </w:r>
    </w:p>
    <w:p w:rsidR="00B26E9F" w:rsidRDefault="00B26E9F">
      <w:pPr>
        <w:pStyle w:val="ConsPlusNormal"/>
        <w:ind w:firstLine="540"/>
        <w:jc w:val="both"/>
      </w:pPr>
      <w:r>
        <w:t>"3. Грубое нарушение условий государственного контракта по государственному оборонному заказу, совершенное лицом, указанным в части 1, 2 или 2.1 настоящей статьи, -</w:t>
      </w:r>
    </w:p>
    <w:p w:rsidR="00B26E9F" w:rsidRDefault="00B26E9F">
      <w:pPr>
        <w:pStyle w:val="ConsPlusNormal"/>
        <w:ind w:firstLine="540"/>
        <w:jc w:val="both"/>
      </w:pPr>
      <w:r>
        <w:t>влечет дисквалификацию должностного лица на срок до трех лет.";</w:t>
      </w:r>
    </w:p>
    <w:p w:rsidR="00B26E9F" w:rsidRDefault="00B26E9F">
      <w:pPr>
        <w:pStyle w:val="ConsPlusNormal"/>
        <w:ind w:firstLine="540"/>
        <w:jc w:val="both"/>
      </w:pPr>
      <w:r>
        <w:t xml:space="preserve">6) </w:t>
      </w:r>
      <w:hyperlink r:id="rId49" w:history="1">
        <w:r>
          <w:rPr>
            <w:color w:val="0000FF"/>
          </w:rPr>
          <w:t>дополнить</w:t>
        </w:r>
      </w:hyperlink>
      <w:r>
        <w:t xml:space="preserve"> статьей 14.55.1 следующего содержания:</w:t>
      </w:r>
    </w:p>
    <w:p w:rsidR="00B26E9F" w:rsidRDefault="00B26E9F">
      <w:pPr>
        <w:pStyle w:val="ConsPlusNormal"/>
        <w:jc w:val="both"/>
      </w:pPr>
    </w:p>
    <w:p w:rsidR="00B26E9F" w:rsidRDefault="00B26E9F">
      <w:pPr>
        <w:pStyle w:val="ConsPlusNormal"/>
        <w:ind w:firstLine="540"/>
        <w:jc w:val="both"/>
      </w:pPr>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B26E9F" w:rsidRDefault="00B26E9F">
      <w:pPr>
        <w:pStyle w:val="ConsPlusNormal"/>
        <w:jc w:val="both"/>
      </w:pPr>
    </w:p>
    <w:p w:rsidR="00B26E9F" w:rsidRDefault="00B26E9F">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B26E9F" w:rsidRDefault="00B26E9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26E9F" w:rsidRDefault="00B26E9F">
      <w:pPr>
        <w:pStyle w:val="ConsPlusNormal"/>
        <w:jc w:val="both"/>
      </w:pPr>
    </w:p>
    <w:p w:rsidR="00B26E9F" w:rsidRDefault="00B26E9F">
      <w:pPr>
        <w:pStyle w:val="ConsPlusNormal"/>
        <w:ind w:firstLine="540"/>
        <w:jc w:val="both"/>
      </w:pPr>
      <w:r>
        <w:t xml:space="preserve">7) </w:t>
      </w:r>
      <w:hyperlink r:id="rId50" w:history="1">
        <w:r>
          <w:rPr>
            <w:color w:val="0000FF"/>
          </w:rPr>
          <w:t>дополнить</w:t>
        </w:r>
      </w:hyperlink>
      <w:r>
        <w:t xml:space="preserve"> статьей 14.55.2 следующего содержания:</w:t>
      </w:r>
    </w:p>
    <w:p w:rsidR="00B26E9F" w:rsidRDefault="00B26E9F">
      <w:pPr>
        <w:pStyle w:val="ConsPlusNormal"/>
        <w:jc w:val="both"/>
      </w:pPr>
    </w:p>
    <w:p w:rsidR="00B26E9F" w:rsidRDefault="00B26E9F">
      <w:pPr>
        <w:pStyle w:val="ConsPlusNormal"/>
        <w:ind w:firstLine="540"/>
        <w:jc w:val="both"/>
      </w:pPr>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B26E9F" w:rsidRDefault="00B26E9F">
      <w:pPr>
        <w:pStyle w:val="ConsPlusNormal"/>
        <w:jc w:val="both"/>
      </w:pPr>
    </w:p>
    <w:p w:rsidR="00B26E9F" w:rsidRDefault="00B26E9F">
      <w:pPr>
        <w:pStyle w:val="ConsPlusNormal"/>
        <w:ind w:firstLine="540"/>
        <w:jc w:val="both"/>
      </w:pPr>
      <w:r>
        <w:t>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частью 2 настоящей статьи, статьями 14.31 и 14.55 настоящего Кодекса, -</w:t>
      </w:r>
    </w:p>
    <w:p w:rsidR="00B26E9F" w:rsidRDefault="00B26E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B26E9F" w:rsidRDefault="00B26E9F">
      <w:pPr>
        <w:pStyle w:val="ConsPlusNormal"/>
        <w:ind w:firstLine="540"/>
        <w:jc w:val="both"/>
      </w:pPr>
      <w:r>
        <w:t xml:space="preserve">2. Включение головным исполнителем, исполнителем в себестоимость производства </w:t>
      </w:r>
      <w:r>
        <w:lastRenderedPageBreak/>
        <w:t>(реализации)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статьей 14.31 настоящего Кодекса, -</w:t>
      </w:r>
    </w:p>
    <w:p w:rsidR="00B26E9F" w:rsidRDefault="00B26E9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B26E9F" w:rsidRDefault="00B26E9F">
      <w:pPr>
        <w:pStyle w:val="ConsPlusNormal"/>
        <w:jc w:val="both"/>
      </w:pPr>
    </w:p>
    <w:p w:rsidR="00B26E9F" w:rsidRDefault="00B26E9F">
      <w:pPr>
        <w:pStyle w:val="ConsPlusNormal"/>
        <w:ind w:firstLine="540"/>
        <w:jc w:val="both"/>
      </w:pPr>
      <w:r>
        <w:t xml:space="preserve">8) </w:t>
      </w:r>
      <w:hyperlink r:id="rId51" w:history="1">
        <w:r>
          <w:rPr>
            <w:color w:val="0000FF"/>
          </w:rPr>
          <w:t>статью 15.37</w:t>
        </w:r>
      </w:hyperlink>
      <w:r>
        <w:t xml:space="preserve"> изложить в следующей редакции:</w:t>
      </w:r>
    </w:p>
    <w:p w:rsidR="00B26E9F" w:rsidRDefault="00B26E9F">
      <w:pPr>
        <w:pStyle w:val="ConsPlusNormal"/>
        <w:jc w:val="both"/>
      </w:pPr>
    </w:p>
    <w:p w:rsidR="00B26E9F" w:rsidRDefault="00B26E9F">
      <w:pPr>
        <w:pStyle w:val="ConsPlusNormal"/>
        <w:ind w:firstLine="540"/>
        <w:jc w:val="both"/>
      </w:pPr>
      <w:r>
        <w:t>"Статья 15.37. Нарушение требования о ведении раздельного учета результатов финансово-хозяйственной деятельности</w:t>
      </w:r>
    </w:p>
    <w:p w:rsidR="00B26E9F" w:rsidRDefault="00B26E9F">
      <w:pPr>
        <w:pStyle w:val="ConsPlusNormal"/>
        <w:jc w:val="both"/>
      </w:pPr>
    </w:p>
    <w:p w:rsidR="00B26E9F" w:rsidRDefault="00B26E9F">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B26E9F" w:rsidRDefault="00B26E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26E9F" w:rsidRDefault="00B26E9F">
      <w:pPr>
        <w:pStyle w:val="ConsPlusNormal"/>
        <w:ind w:firstLine="540"/>
        <w:jc w:val="both"/>
      </w:pPr>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B26E9F" w:rsidRDefault="00B26E9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B26E9F" w:rsidRDefault="00B26E9F">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B26E9F" w:rsidRDefault="00B26E9F">
      <w:pPr>
        <w:pStyle w:val="ConsPlusNormal"/>
        <w:jc w:val="both"/>
      </w:pPr>
    </w:p>
    <w:p w:rsidR="00B26E9F" w:rsidRDefault="00B26E9F">
      <w:pPr>
        <w:pStyle w:val="ConsPlusNormal"/>
        <w:ind w:firstLine="540"/>
        <w:jc w:val="both"/>
      </w:pPr>
      <w:r>
        <w:t xml:space="preserve">9) </w:t>
      </w:r>
      <w:hyperlink r:id="rId52" w:history="1">
        <w:r>
          <w:rPr>
            <w:color w:val="0000FF"/>
          </w:rPr>
          <w:t>главу 15</w:t>
        </w:r>
      </w:hyperlink>
      <w:r>
        <w:t xml:space="preserve"> дополнить статьей 15.40 следующего содержания:</w:t>
      </w:r>
    </w:p>
    <w:p w:rsidR="00B26E9F" w:rsidRDefault="00B26E9F">
      <w:pPr>
        <w:pStyle w:val="ConsPlusNormal"/>
        <w:jc w:val="both"/>
      </w:pPr>
    </w:p>
    <w:p w:rsidR="00B26E9F" w:rsidRDefault="00B26E9F">
      <w:pPr>
        <w:pStyle w:val="ConsPlusNormal"/>
        <w:ind w:firstLine="540"/>
        <w:jc w:val="both"/>
      </w:pPr>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B26E9F" w:rsidRDefault="00B26E9F">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B26E9F" w:rsidRDefault="00B26E9F">
      <w:pPr>
        <w:pStyle w:val="ConsPlusNormal"/>
        <w:jc w:val="both"/>
      </w:pPr>
    </w:p>
    <w:p w:rsidR="00B26E9F" w:rsidRDefault="00B26E9F">
      <w:pPr>
        <w:pStyle w:val="ConsPlusNormal"/>
        <w:ind w:firstLine="540"/>
        <w:jc w:val="both"/>
      </w:pPr>
      <w:r>
        <w:t xml:space="preserve">10) в </w:t>
      </w:r>
      <w:hyperlink r:id="rId53" w:history="1">
        <w:r>
          <w:rPr>
            <w:color w:val="0000FF"/>
          </w:rPr>
          <w:t>абзаце первом части 1 статьи 19.4.1</w:t>
        </w:r>
      </w:hyperlink>
      <w:r>
        <w:t xml:space="preserve"> слова "и частью 9 статьи 15.29" заменить словами ", частью 9 статьи 15.29 и статьей 19.4.2";</w:t>
      </w:r>
    </w:p>
    <w:p w:rsidR="00B26E9F" w:rsidRDefault="00B26E9F">
      <w:pPr>
        <w:pStyle w:val="ConsPlusNormal"/>
        <w:ind w:firstLine="540"/>
        <w:jc w:val="both"/>
      </w:pPr>
      <w:r>
        <w:t xml:space="preserve">11) </w:t>
      </w:r>
      <w:hyperlink r:id="rId54" w:history="1">
        <w:r>
          <w:rPr>
            <w:color w:val="0000FF"/>
          </w:rPr>
          <w:t>дополнить</w:t>
        </w:r>
      </w:hyperlink>
      <w:r>
        <w:t xml:space="preserve"> статьей 19.4.2 следующего содержания:</w:t>
      </w:r>
    </w:p>
    <w:p w:rsidR="00B26E9F" w:rsidRDefault="00B26E9F">
      <w:pPr>
        <w:pStyle w:val="ConsPlusNormal"/>
        <w:jc w:val="both"/>
      </w:pPr>
    </w:p>
    <w:p w:rsidR="00B26E9F" w:rsidRDefault="00B26E9F">
      <w:pPr>
        <w:pStyle w:val="ConsPlusNormal"/>
        <w:ind w:firstLine="540"/>
        <w:jc w:val="both"/>
      </w:pPr>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B26E9F" w:rsidRDefault="00B26E9F">
      <w:pPr>
        <w:pStyle w:val="ConsPlusNormal"/>
        <w:jc w:val="both"/>
      </w:pPr>
    </w:p>
    <w:p w:rsidR="00B26E9F" w:rsidRDefault="00B26E9F">
      <w:pPr>
        <w:pStyle w:val="ConsPlusNormal"/>
        <w:ind w:firstLine="540"/>
        <w:jc w:val="both"/>
      </w:pPr>
      <w:r>
        <w:t xml:space="preserve">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w:t>
      </w:r>
      <w:r>
        <w:lastRenderedPageBreak/>
        <w:t>по проведению проверок или уклонение от проверок -</w:t>
      </w:r>
    </w:p>
    <w:p w:rsidR="00B26E9F" w:rsidRDefault="00B26E9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26E9F" w:rsidRDefault="00B26E9F">
      <w:pPr>
        <w:pStyle w:val="ConsPlusNormal"/>
        <w:jc w:val="both"/>
      </w:pPr>
    </w:p>
    <w:p w:rsidR="00B26E9F" w:rsidRDefault="00B26E9F">
      <w:pPr>
        <w:pStyle w:val="ConsPlusNormal"/>
        <w:ind w:firstLine="540"/>
        <w:jc w:val="both"/>
      </w:pPr>
      <w:r>
        <w:t xml:space="preserve">12) </w:t>
      </w:r>
      <w:hyperlink r:id="rId55" w:history="1">
        <w:r>
          <w:rPr>
            <w:color w:val="0000FF"/>
          </w:rPr>
          <w:t>статью 19.7.2</w:t>
        </w:r>
      </w:hyperlink>
      <w:r>
        <w:t xml:space="preserve"> изложить в следующей редакции:</w:t>
      </w:r>
    </w:p>
    <w:p w:rsidR="00B26E9F" w:rsidRDefault="00B26E9F">
      <w:pPr>
        <w:pStyle w:val="ConsPlusNormal"/>
        <w:jc w:val="both"/>
      </w:pPr>
    </w:p>
    <w:p w:rsidR="00B26E9F" w:rsidRDefault="00B26E9F">
      <w:pPr>
        <w:pStyle w:val="ConsPlusNormal"/>
        <w:ind w:firstLine="540"/>
        <w:jc w:val="both"/>
      </w:pPr>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B26E9F" w:rsidRDefault="00B26E9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B26E9F" w:rsidRDefault="00B26E9F">
      <w:pPr>
        <w:pStyle w:val="ConsPlusNormal"/>
        <w:ind w:firstLine="540"/>
        <w:jc w:val="both"/>
      </w:pPr>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B26E9F" w:rsidRDefault="00B26E9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B26E9F" w:rsidRDefault="00B26E9F">
      <w:pPr>
        <w:pStyle w:val="ConsPlusNormal"/>
        <w:jc w:val="both"/>
      </w:pPr>
    </w:p>
    <w:p w:rsidR="00B26E9F" w:rsidRDefault="00B26E9F">
      <w:pPr>
        <w:pStyle w:val="ConsPlusNormal"/>
        <w:ind w:firstLine="540"/>
        <w:jc w:val="both"/>
      </w:pPr>
      <w:r>
        <w:t xml:space="preserve">13) </w:t>
      </w:r>
      <w:hyperlink r:id="rId56" w:history="1">
        <w:r>
          <w:rPr>
            <w:color w:val="0000FF"/>
          </w:rPr>
          <w:t>часть 1 статьи 23.74</w:t>
        </w:r>
      </w:hyperlink>
      <w:r>
        <w:t xml:space="preserve"> после слов "частью 1 статьи 15.39," дополнить словами "статьей 15.40,";</w:t>
      </w:r>
    </w:p>
    <w:p w:rsidR="00B26E9F" w:rsidRDefault="00B26E9F">
      <w:pPr>
        <w:pStyle w:val="ConsPlusNormal"/>
        <w:ind w:firstLine="540"/>
        <w:jc w:val="both"/>
      </w:pPr>
      <w:r>
        <w:t xml:space="preserve">14) </w:t>
      </w:r>
      <w:hyperlink r:id="rId57" w:history="1">
        <w:r>
          <w:rPr>
            <w:color w:val="0000FF"/>
          </w:rPr>
          <w:t>статью 23.82</w:t>
        </w:r>
      </w:hyperlink>
      <w:r>
        <w:t xml:space="preserve"> изложить в следующей редакции:</w:t>
      </w:r>
    </w:p>
    <w:p w:rsidR="00B26E9F" w:rsidRDefault="00B26E9F">
      <w:pPr>
        <w:pStyle w:val="ConsPlusNormal"/>
        <w:jc w:val="both"/>
      </w:pPr>
    </w:p>
    <w:p w:rsidR="00B26E9F" w:rsidRDefault="00B26E9F">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pPr>
      <w:r>
        <w:t>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3 статьи 7.29, статьями 7.29.1, 7.29.2, частью 15 статьи 7.30, статьей 7.32.1, частью 11 статьи 9.16 (в части государственного оборонного заказа и государственной тайны), частями 1 и 2 статьи 14.43, статьями 14.44, 14.49, частями 1, 2 и 2.1 статьи 14.55, статьями 14.55.1, 14.55.2, статьей 15.14 (в части бюджетных ассигнований, выделенных для выполнения государственного оборонного заказа), статьями 15.37, 19.4.2, частью 7.1 статьи 19.5, статьей 19.7.2 (в части государственного оборонного заказа и государственной тайны) настоящего Кодекса.</w:t>
      </w:r>
    </w:p>
    <w:p w:rsidR="00B26E9F" w:rsidRDefault="00B26E9F">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B26E9F" w:rsidRDefault="00B26E9F">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B26E9F" w:rsidRDefault="00B26E9F">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26E9F" w:rsidRDefault="00B26E9F">
      <w:pPr>
        <w:pStyle w:val="ConsPlusNormal"/>
        <w:ind w:firstLine="540"/>
        <w:jc w:val="both"/>
      </w:pPr>
      <w:r>
        <w:lastRenderedPageBreak/>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26E9F" w:rsidRDefault="00B26E9F">
      <w:pPr>
        <w:pStyle w:val="ConsPlusNormal"/>
        <w:jc w:val="both"/>
      </w:pPr>
    </w:p>
    <w:p w:rsidR="00B26E9F" w:rsidRDefault="00B26E9F">
      <w:pPr>
        <w:pStyle w:val="ConsPlusNormal"/>
        <w:ind w:firstLine="540"/>
        <w:jc w:val="both"/>
      </w:pPr>
      <w:r>
        <w:t xml:space="preserve">15) </w:t>
      </w:r>
      <w:hyperlink r:id="rId58" w:history="1">
        <w:r>
          <w:rPr>
            <w:color w:val="0000FF"/>
          </w:rPr>
          <w:t>часть 1 статьи 28.7</w:t>
        </w:r>
      </w:hyperlink>
      <w:r>
        <w:t xml:space="preserve"> после слов "несостоятельности (банкротства)," дополнить словами "законодательства Российской Федерации в сфере государственного оборонного заказа,".</w:t>
      </w:r>
    </w:p>
    <w:p w:rsidR="00B26E9F" w:rsidRDefault="00B26E9F">
      <w:pPr>
        <w:pStyle w:val="ConsPlusNormal"/>
        <w:jc w:val="both"/>
      </w:pPr>
    </w:p>
    <w:p w:rsidR="00B26E9F" w:rsidRDefault="00B26E9F">
      <w:pPr>
        <w:pStyle w:val="ConsPlusNormal"/>
        <w:ind w:firstLine="540"/>
        <w:jc w:val="both"/>
        <w:outlineLvl w:val="0"/>
      </w:pPr>
      <w:r>
        <w:t>Статья 5</w:t>
      </w:r>
    </w:p>
    <w:p w:rsidR="00B26E9F" w:rsidRDefault="00B26E9F">
      <w:pPr>
        <w:pStyle w:val="ConsPlusNormal"/>
        <w:jc w:val="both"/>
      </w:pPr>
    </w:p>
    <w:p w:rsidR="00B26E9F" w:rsidRDefault="00B26E9F">
      <w:pPr>
        <w:pStyle w:val="ConsPlusNormal"/>
        <w:ind w:firstLine="540"/>
        <w:jc w:val="both"/>
      </w:pPr>
      <w:hyperlink r:id="rId59" w:history="1">
        <w:r>
          <w:rPr>
            <w:color w:val="0000FF"/>
          </w:rPr>
          <w:t>Статью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2014, N 26, ст. 3366; N 30, ст. 4220, 4235, 4243; N 42, ст. 5615; N 48, ст. 6659; 2015, N 1, ст. 72, 85; N 18, ст. 2614) дополнить частью 4.2 следующего содержания:</w:t>
      </w:r>
    </w:p>
    <w:p w:rsidR="00B26E9F" w:rsidRDefault="00B26E9F">
      <w:pPr>
        <w:pStyle w:val="ConsPlusNormal"/>
        <w:ind w:firstLine="540"/>
        <w:jc w:val="both"/>
      </w:pPr>
      <w:r>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B26E9F" w:rsidRDefault="00B26E9F">
      <w:pPr>
        <w:pStyle w:val="ConsPlusNormal"/>
        <w:jc w:val="both"/>
      </w:pPr>
    </w:p>
    <w:p w:rsidR="00B26E9F" w:rsidRDefault="00B26E9F">
      <w:pPr>
        <w:pStyle w:val="ConsPlusNormal"/>
        <w:ind w:firstLine="540"/>
        <w:jc w:val="both"/>
        <w:outlineLvl w:val="0"/>
      </w:pPr>
      <w:r>
        <w:t>Статья 6</w:t>
      </w:r>
    </w:p>
    <w:p w:rsidR="00B26E9F" w:rsidRDefault="00B26E9F">
      <w:pPr>
        <w:pStyle w:val="ConsPlusNormal"/>
        <w:jc w:val="both"/>
      </w:pPr>
    </w:p>
    <w:p w:rsidR="00B26E9F" w:rsidRDefault="00B26E9F">
      <w:pPr>
        <w:pStyle w:val="ConsPlusNormal"/>
        <w:ind w:firstLine="540"/>
        <w:jc w:val="both"/>
      </w:pPr>
      <w:hyperlink r:id="rId60" w:history="1">
        <w:r>
          <w:rPr>
            <w:color w:val="0000FF"/>
          </w:rPr>
          <w:t>Часть 4 статьи 1</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2015, N 1, ст. 11) дополнить пунктом 11 следующего содержания:</w:t>
      </w:r>
    </w:p>
    <w:p w:rsidR="00B26E9F" w:rsidRDefault="00B26E9F">
      <w:pPr>
        <w:pStyle w:val="ConsPlusNormal"/>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61" w:history="1">
        <w:r>
          <w:rPr>
            <w:color w:val="0000FF"/>
          </w:rPr>
          <w:t>законом</w:t>
        </w:r>
      </w:hyperlink>
      <w:r>
        <w:t xml:space="preserve"> от 29 декабря 2012 года N 275-ФЗ "О государственном оборонном заказе".".</w:t>
      </w:r>
    </w:p>
    <w:p w:rsidR="00B26E9F" w:rsidRDefault="00B26E9F">
      <w:pPr>
        <w:pStyle w:val="ConsPlusNormal"/>
        <w:jc w:val="both"/>
      </w:pPr>
    </w:p>
    <w:p w:rsidR="00B26E9F" w:rsidRDefault="00B26E9F">
      <w:pPr>
        <w:pStyle w:val="ConsPlusNormal"/>
        <w:ind w:firstLine="540"/>
        <w:jc w:val="both"/>
        <w:outlineLvl w:val="0"/>
      </w:pPr>
      <w:r>
        <w:t>Статья 7</w:t>
      </w:r>
    </w:p>
    <w:p w:rsidR="00B26E9F" w:rsidRDefault="00B26E9F">
      <w:pPr>
        <w:pStyle w:val="ConsPlusNormal"/>
        <w:jc w:val="both"/>
      </w:pPr>
    </w:p>
    <w:p w:rsidR="00B26E9F" w:rsidRDefault="00B26E9F">
      <w:pPr>
        <w:pStyle w:val="ConsPlusNormal"/>
        <w:ind w:firstLine="540"/>
        <w:jc w:val="both"/>
      </w:pPr>
      <w:hyperlink r:id="rId62" w:history="1">
        <w:r>
          <w:rPr>
            <w:color w:val="0000FF"/>
          </w:rPr>
          <w:t>Пункт 5 статьи 44</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 признать утратившим силу.</w:t>
      </w:r>
    </w:p>
    <w:p w:rsidR="00B26E9F" w:rsidRDefault="00B26E9F">
      <w:pPr>
        <w:pStyle w:val="ConsPlusNormal"/>
        <w:jc w:val="both"/>
      </w:pPr>
    </w:p>
    <w:p w:rsidR="00B26E9F" w:rsidRDefault="00B26E9F">
      <w:pPr>
        <w:pStyle w:val="ConsPlusNormal"/>
        <w:ind w:firstLine="540"/>
        <w:jc w:val="both"/>
        <w:outlineLvl w:val="0"/>
      </w:pPr>
      <w:r>
        <w:t>Статья 8</w:t>
      </w:r>
    </w:p>
    <w:p w:rsidR="00B26E9F" w:rsidRDefault="00B26E9F">
      <w:pPr>
        <w:pStyle w:val="ConsPlusNormal"/>
        <w:jc w:val="both"/>
      </w:pPr>
    </w:p>
    <w:p w:rsidR="00B26E9F" w:rsidRDefault="00B26E9F">
      <w:pPr>
        <w:pStyle w:val="ConsPlusNormal"/>
        <w:ind w:firstLine="540"/>
        <w:jc w:val="both"/>
      </w:pPr>
      <w:r>
        <w:t>1. Настоящий Федеральный закон вступает в силу с 1 июля 2015 года.</w:t>
      </w:r>
    </w:p>
    <w:p w:rsidR="00B26E9F" w:rsidRDefault="00B26E9F">
      <w:pPr>
        <w:pStyle w:val="ConsPlusNormal"/>
        <w:ind w:firstLine="540"/>
        <w:jc w:val="both"/>
      </w:pPr>
      <w:r>
        <w:t xml:space="preserve">2. Положения Федерального </w:t>
      </w:r>
      <w:hyperlink r:id="rId63" w:history="1">
        <w:r>
          <w:rPr>
            <w:color w:val="0000FF"/>
          </w:rPr>
          <w:t>закона</w:t>
        </w:r>
      </w:hyperlink>
      <w:r>
        <w:t xml:space="preserve"> от 29 декабря 2012 года N 275-ФЗ "О государственном оборонном заказе" (в редакции настоящего Федерального закона) применяются:</w:t>
      </w:r>
    </w:p>
    <w:p w:rsidR="00B26E9F" w:rsidRDefault="00B26E9F">
      <w:pPr>
        <w:pStyle w:val="ConsPlusNormal"/>
        <w:ind w:firstLine="540"/>
        <w:jc w:val="both"/>
      </w:pPr>
      <w:r>
        <w:t>с 1 сентября 2015 года в отношении государственных контрактов, государственным заказчиком по которым является Министерство обороны Российской Федерации, включая государственные контракты, которые заключены до 1 сентября 2015 года и расчеты по которым будут осуществляться Министерством обороны Российской Федерации после 1 сентября 2015 года;</w:t>
      </w:r>
    </w:p>
    <w:p w:rsidR="00B26E9F" w:rsidRDefault="00B26E9F">
      <w:pPr>
        <w:pStyle w:val="ConsPlusNormal"/>
        <w:ind w:firstLine="540"/>
        <w:jc w:val="both"/>
      </w:pPr>
      <w:r>
        <w:t xml:space="preserve">с 1 января 2017 года в отношении государственных контрактов иных государственных заказчиков государственного оборонного заказа, включая государственные контракты, которые заключены до 1 января 2017 года и расчеты по которым будут осуществляться такими </w:t>
      </w:r>
      <w:r>
        <w:lastRenderedPageBreak/>
        <w:t>государственными заказчиками после 1 января 2017 года.</w:t>
      </w:r>
    </w:p>
    <w:p w:rsidR="00B26E9F" w:rsidRDefault="00B26E9F">
      <w:pPr>
        <w:pStyle w:val="ConsPlusNormal"/>
        <w:ind w:firstLine="540"/>
        <w:jc w:val="both"/>
      </w:pPr>
      <w:r>
        <w:t>3. В отношении действующих государственных контрактов по государственному оборонному заказу, государственным заказчиком по которым является Министерство обороны Российской Федерации, головной исполнитель поставок продукции по государственному оборонному заказу обязан раскрыть всю информацию о своей кооперации не позднее 1 сентября 2015 года.</w:t>
      </w:r>
    </w:p>
    <w:p w:rsidR="00B26E9F" w:rsidRDefault="00B26E9F">
      <w:pPr>
        <w:pStyle w:val="ConsPlusNormal"/>
        <w:ind w:firstLine="540"/>
        <w:jc w:val="both"/>
      </w:pPr>
      <w:r>
        <w:t xml:space="preserve">4. Перечень банков, соответствующих критериям, установленным </w:t>
      </w:r>
      <w:hyperlink r:id="rId64" w:history="1">
        <w:r>
          <w:rPr>
            <w:color w:val="0000FF"/>
          </w:rPr>
          <w:t>статьей 8.1</w:t>
        </w:r>
      </w:hyperlink>
      <w:r>
        <w:t xml:space="preserve"> Федерального закона от 29 декабря 2012 года N 275-ФЗ "О государственном оборонном заказе" (в редакции настоящего Федерального закона), подлежит размещению Банком России на своем официальном сайте в информационно-телекоммуникационной сети "Интернет" в течение тридцати календарных дней со дня вступления в силу настоящего Федерального закона.</w:t>
      </w:r>
    </w:p>
    <w:p w:rsidR="00B26E9F" w:rsidRDefault="00B26E9F">
      <w:pPr>
        <w:pStyle w:val="ConsPlusNormal"/>
        <w:ind w:firstLine="540"/>
        <w:jc w:val="both"/>
      </w:pPr>
      <w:r>
        <w:t xml:space="preserve">5. Обязанность, предусмотренная </w:t>
      </w:r>
      <w:hyperlink r:id="rId65" w:history="1">
        <w:r>
          <w:rPr>
            <w:color w:val="0000FF"/>
          </w:rPr>
          <w:t>пунктом 8 части 2 статьи 8.2</w:t>
        </w:r>
      </w:hyperlink>
      <w:r>
        <w:t xml:space="preserve"> Федерального закона от 29 декабря 2012 года N 275-ФЗ "О государственном оборонном заказе" (в редакции настоящего Федерального закона), распространяется на все кредитные организации, осуществляющие:</w:t>
      </w:r>
    </w:p>
    <w:p w:rsidR="00B26E9F" w:rsidRDefault="00B26E9F">
      <w:pPr>
        <w:pStyle w:val="ConsPlusNormal"/>
        <w:ind w:firstLine="540"/>
        <w:jc w:val="both"/>
      </w:pPr>
      <w:r>
        <w:t>до 1 сентября 2015 года операции в отношении государственных контрактов по государственному оборонному заказу, государственным заказчиком по которым является Министерство обороны Российской Федерации;</w:t>
      </w:r>
    </w:p>
    <w:p w:rsidR="00B26E9F" w:rsidRDefault="00B26E9F">
      <w:pPr>
        <w:pStyle w:val="ConsPlusNormal"/>
        <w:ind w:firstLine="540"/>
        <w:jc w:val="both"/>
      </w:pPr>
      <w:r>
        <w:t>до 1 января 2017 года операции в отношении государственных контрактов по государственному оборонному заказу иных государственных заказчиков государственного оборонного заказа.</w:t>
      </w:r>
    </w:p>
    <w:p w:rsidR="00B26E9F" w:rsidRDefault="00B26E9F">
      <w:pPr>
        <w:pStyle w:val="ConsPlusNormal"/>
        <w:ind w:firstLine="540"/>
        <w:jc w:val="both"/>
      </w:pPr>
      <w:r>
        <w:t xml:space="preserve">6. До заключения соглашений о взаимодействии федерального органа в области обороны, государственного заказчика государственного оборонного заказа с налоговыми органами, таможенными органами, Пенсионным фондом Российской Федерации, Фондом социального страхования Российской Федерации информация и документы, предусмотренные </w:t>
      </w:r>
      <w:hyperlink r:id="rId66" w:history="1">
        <w:r>
          <w:rPr>
            <w:color w:val="0000FF"/>
          </w:rPr>
          <w:t>пунктом 3 статьи 6.2</w:t>
        </w:r>
      </w:hyperlink>
      <w:r>
        <w:t xml:space="preserve"> и </w:t>
      </w:r>
      <w:hyperlink r:id="rId67" w:history="1">
        <w:r>
          <w:rPr>
            <w:color w:val="0000FF"/>
          </w:rPr>
          <w:t>пунктом 2 части 1 статьи 8.7</w:t>
        </w:r>
      </w:hyperlink>
      <w:r>
        <w:t xml:space="preserve"> Федерального закона от 29 декабря 2012 года N 275-ФЗ "О государственном оборонном заказе" (в редакции настоящего Федерального закона), представляются по форме и в сроки, которые указаны в соответствующем запросе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государственного заказчика государственного оборонного заказа.</w:t>
      </w:r>
    </w:p>
    <w:p w:rsidR="00B26E9F" w:rsidRDefault="00B26E9F">
      <w:pPr>
        <w:pStyle w:val="ConsPlusNormal"/>
        <w:jc w:val="both"/>
      </w:pPr>
    </w:p>
    <w:p w:rsidR="00B26E9F" w:rsidRDefault="00B26E9F">
      <w:pPr>
        <w:pStyle w:val="ConsPlusNormal"/>
        <w:jc w:val="right"/>
      </w:pPr>
      <w:r>
        <w:t>Президент</w:t>
      </w:r>
    </w:p>
    <w:p w:rsidR="00B26E9F" w:rsidRDefault="00B26E9F">
      <w:pPr>
        <w:pStyle w:val="ConsPlusNormal"/>
        <w:jc w:val="right"/>
      </w:pPr>
      <w:r>
        <w:t>Российской Федерации</w:t>
      </w:r>
    </w:p>
    <w:p w:rsidR="00B26E9F" w:rsidRDefault="00B26E9F">
      <w:pPr>
        <w:pStyle w:val="ConsPlusNormal"/>
        <w:jc w:val="right"/>
      </w:pPr>
      <w:r>
        <w:t>В.ПУТИН</w:t>
      </w:r>
    </w:p>
    <w:p w:rsidR="00B26E9F" w:rsidRDefault="00B26E9F">
      <w:pPr>
        <w:pStyle w:val="ConsPlusNormal"/>
      </w:pPr>
      <w:r>
        <w:t>Москва, Кремль</w:t>
      </w:r>
    </w:p>
    <w:p w:rsidR="00B26E9F" w:rsidRDefault="00B26E9F">
      <w:pPr>
        <w:pStyle w:val="ConsPlusNormal"/>
      </w:pPr>
      <w:r>
        <w:t>29 июня 2015 года</w:t>
      </w:r>
    </w:p>
    <w:p w:rsidR="00B26E9F" w:rsidRDefault="00B26E9F">
      <w:pPr>
        <w:pStyle w:val="ConsPlusNormal"/>
      </w:pPr>
      <w:r>
        <w:t>N 159-ФЗ</w:t>
      </w:r>
    </w:p>
    <w:p w:rsidR="00B26E9F" w:rsidRDefault="00B26E9F">
      <w:pPr>
        <w:pStyle w:val="ConsPlusNormal"/>
        <w:jc w:val="both"/>
      </w:pPr>
    </w:p>
    <w:p w:rsidR="00B26E9F" w:rsidRDefault="00B26E9F">
      <w:pPr>
        <w:pStyle w:val="ConsPlusNormal"/>
        <w:jc w:val="both"/>
      </w:pPr>
    </w:p>
    <w:p w:rsidR="00B26E9F" w:rsidRDefault="00B26E9F">
      <w:pPr>
        <w:pStyle w:val="ConsPlusNormal"/>
        <w:pBdr>
          <w:top w:val="single" w:sz="6" w:space="0" w:color="auto"/>
        </w:pBdr>
        <w:spacing w:before="100" w:after="100"/>
        <w:jc w:val="both"/>
        <w:rPr>
          <w:sz w:val="2"/>
          <w:szCs w:val="2"/>
        </w:rPr>
      </w:pPr>
    </w:p>
    <w:p w:rsidR="00570A24" w:rsidRDefault="00570A24">
      <w:bookmarkStart w:id="0" w:name="_GoBack"/>
      <w:bookmarkEnd w:id="0"/>
    </w:p>
    <w:sectPr w:rsidR="00570A24" w:rsidSect="00C02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9F"/>
    <w:rsid w:val="00570A24"/>
    <w:rsid w:val="00B2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6E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E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6E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6E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E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6E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E4F834F9244CDE110746A4BC622FF188017FD81AB9B4225C26DF542CEF3969CA908B3E9A19E4ACjEB9J" TargetMode="External"/><Relationship Id="rId21" Type="http://schemas.openxmlformats.org/officeDocument/2006/relationships/hyperlink" Target="consultantplus://offline/ref=7EE4F834F9244CDE110746A4BC622FF188017FD81AB9B4225C26DF542CjEBFJ" TargetMode="External"/><Relationship Id="rId42" Type="http://schemas.openxmlformats.org/officeDocument/2006/relationships/hyperlink" Target="consultantplus://offline/ref=7EE4F834F9244CDE110746A4BC622FF1880C79D913BDB4225C26DF542CEF3969CA908B3E9A1AE7A0jEBEJ" TargetMode="External"/><Relationship Id="rId47" Type="http://schemas.openxmlformats.org/officeDocument/2006/relationships/hyperlink" Target="consultantplus://offline/ref=7EE4F834F9244CDE110746A4BC622FF1880C79D913BDB4225C26DF542CEF3969CA908B3B9D1AjEB6J" TargetMode="External"/><Relationship Id="rId63" Type="http://schemas.openxmlformats.org/officeDocument/2006/relationships/hyperlink" Target="consultantplus://offline/ref=7EE4F834F9244CDE110746A4BC622FF18B0479D817BDB4225C26DF542CjEBFJ" TargetMode="External"/><Relationship Id="rId68" Type="http://schemas.openxmlformats.org/officeDocument/2006/relationships/fontTable" Target="fontTable.xml"/><Relationship Id="rId7" Type="http://schemas.openxmlformats.org/officeDocument/2006/relationships/hyperlink" Target="consultantplus://offline/ref=7EE4F834F9244CDE110746A4BC622FF188017FD81AB9B4225C26DF542CEF3969CA908B3E9A19E5A9jEB1J" TargetMode="External"/><Relationship Id="rId2" Type="http://schemas.microsoft.com/office/2007/relationships/stylesWithEffects" Target="stylesWithEffects.xml"/><Relationship Id="rId16" Type="http://schemas.openxmlformats.org/officeDocument/2006/relationships/hyperlink" Target="consultantplus://offline/ref=7EE4F834F9244CDE110746A4BC622FF188017FD81AB9B4225C26DF542CEF3969CA908B3E9A19E5AFjEBBJ" TargetMode="External"/><Relationship Id="rId29" Type="http://schemas.openxmlformats.org/officeDocument/2006/relationships/hyperlink" Target="consultantplus://offline/ref=7EE4F834F9244CDE110746A4BC622FF188017FD81AB9B4225C26DF542CEF3969CA908B3E9A19E4AFjEBAJ" TargetMode="External"/><Relationship Id="rId11" Type="http://schemas.openxmlformats.org/officeDocument/2006/relationships/hyperlink" Target="consultantplus://offline/ref=7EE4F834F9244CDE110746A4BC622FF188017FD81AB9B4225C26DF542CEF3969CA908B3E9A19E5ABjEBBJ" TargetMode="External"/><Relationship Id="rId24" Type="http://schemas.openxmlformats.org/officeDocument/2006/relationships/hyperlink" Target="consultantplus://offline/ref=7EE4F834F9244CDE110746A4BC622FF18B0479D014BDB4225C26DF542CjEBFJ" TargetMode="External"/><Relationship Id="rId32" Type="http://schemas.openxmlformats.org/officeDocument/2006/relationships/hyperlink" Target="consultantplus://offline/ref=7EE4F834F9244CDE110746A4BC622FF188017FD81AB9B4225C26DF542CjEBFJ" TargetMode="External"/><Relationship Id="rId37" Type="http://schemas.openxmlformats.org/officeDocument/2006/relationships/hyperlink" Target="consultantplus://offline/ref=7EE4F834F9244CDE110746A4BC622FF18B0479D817BDB4225C26DF542CjEBFJ" TargetMode="External"/><Relationship Id="rId40" Type="http://schemas.openxmlformats.org/officeDocument/2006/relationships/hyperlink" Target="consultantplus://offline/ref=7EE4F834F9244CDE110746A4BC622FF1880C79D913BDB4225C26DF542CEF3969CA908B399E11jEB2J" TargetMode="External"/><Relationship Id="rId45" Type="http://schemas.openxmlformats.org/officeDocument/2006/relationships/hyperlink" Target="consultantplus://offline/ref=7EE4F834F9244CDE110746A4BC622FF1880C79D913BDB4225C26DF542CEF3969CA908B3B9D1AjEB4J" TargetMode="External"/><Relationship Id="rId53" Type="http://schemas.openxmlformats.org/officeDocument/2006/relationships/hyperlink" Target="consultantplus://offline/ref=7EE4F834F9244CDE110746A4BC622FF1880C79D913BDB4225C26DF542CEF3969CA908B3A981FjEB0J" TargetMode="External"/><Relationship Id="rId58" Type="http://schemas.openxmlformats.org/officeDocument/2006/relationships/hyperlink" Target="consultantplus://offline/ref=7EE4F834F9244CDE110746A4BC622FF1880C79D913BDB4225C26DF542CEF3969CA908B399E1AjEBDJ" TargetMode="External"/><Relationship Id="rId66" Type="http://schemas.openxmlformats.org/officeDocument/2006/relationships/hyperlink" Target="consultantplus://offline/ref=7EE4F834F9244CDE110746A4BC622FF18B0479D817BDB4225C26DF542CEF3969CA908B3E9A19E7ABjEB1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EE4F834F9244CDE110746A4BC622FF18B0479D817BDB4225C26DF542CjEBFJ" TargetMode="External"/><Relationship Id="rId19" Type="http://schemas.openxmlformats.org/officeDocument/2006/relationships/hyperlink" Target="consultantplus://offline/ref=7EE4F834F9244CDE110746A4BC622FF188017FD81AB9B4225C26DF542CEF3969CA908B3E9A19E5AFjEBBJ" TargetMode="External"/><Relationship Id="rId14" Type="http://schemas.openxmlformats.org/officeDocument/2006/relationships/hyperlink" Target="consultantplus://offline/ref=7EE4F834F9244CDE110746A4BC622FF188017FD81AB9B4225C26DF542CEF3969CA908B3E9A19E5ABjEBCJ" TargetMode="External"/><Relationship Id="rId22" Type="http://schemas.openxmlformats.org/officeDocument/2006/relationships/hyperlink" Target="consultantplus://offline/ref=7EE4F834F9244CDE110746A4BC622FF18B0478D216BEB4225C26DF542CjEBFJ" TargetMode="External"/><Relationship Id="rId27" Type="http://schemas.openxmlformats.org/officeDocument/2006/relationships/hyperlink" Target="consultantplus://offline/ref=7EE4F834F9244CDE110746A4BC622FF188017FD81AB9B4225C26DF542CEF3969CA908B3E9A19E4ACjEBFJ" TargetMode="External"/><Relationship Id="rId30" Type="http://schemas.openxmlformats.org/officeDocument/2006/relationships/hyperlink" Target="consultantplus://offline/ref=7EE4F834F9244CDE110746A4BC622FF188017FD81AB9B4225C26DF542CEF3969CA908B3E9A19E4AFjEBBJ" TargetMode="External"/><Relationship Id="rId35" Type="http://schemas.openxmlformats.org/officeDocument/2006/relationships/hyperlink" Target="consultantplus://offline/ref=7EE4F834F9244CDE110746A4BC622FF18B0479D817BDB4225C26DF542CjEBFJ" TargetMode="External"/><Relationship Id="rId43" Type="http://schemas.openxmlformats.org/officeDocument/2006/relationships/hyperlink" Target="consultantplus://offline/ref=7EE4F834F9244CDE110746A4BC622FF1880C79D913BDB4225C26DF542CEF3969CA908B399E1BjEBCJ" TargetMode="External"/><Relationship Id="rId48" Type="http://schemas.openxmlformats.org/officeDocument/2006/relationships/hyperlink" Target="consultantplus://offline/ref=7EE4F834F9244CDE110746A4BC622FF1880C79D913BDB4225C26DF542CEF3969CA908B3B9D1AjEBDJ" TargetMode="External"/><Relationship Id="rId56" Type="http://schemas.openxmlformats.org/officeDocument/2006/relationships/hyperlink" Target="consultantplus://offline/ref=7EE4F834F9244CDE110746A4BC622FF1880C79D913BDB4225C26DF542CEF3969CA908B39991DjEB6J" TargetMode="External"/><Relationship Id="rId64" Type="http://schemas.openxmlformats.org/officeDocument/2006/relationships/hyperlink" Target="consultantplus://offline/ref=7EE4F834F9244CDE110746A4BC622FF18B0479D817BDB4225C26DF542CEF3969CA908B3E9A19E6A8jEB8J" TargetMode="External"/><Relationship Id="rId69" Type="http://schemas.openxmlformats.org/officeDocument/2006/relationships/theme" Target="theme/theme1.xml"/><Relationship Id="rId8" Type="http://schemas.openxmlformats.org/officeDocument/2006/relationships/hyperlink" Target="consultantplus://offline/ref=7EE4F834F9244CDE110746A4BC622FF188017FD81AB9B4225C26DF542CEF3969CA908B3E9A19E5A8jEBDJ" TargetMode="External"/><Relationship Id="rId51" Type="http://schemas.openxmlformats.org/officeDocument/2006/relationships/hyperlink" Target="consultantplus://offline/ref=7EE4F834F9244CDE110746A4BC622FF1880C79D913BDB4225C26DF542CEF3969CA908B3B9D1DjEB4J" TargetMode="External"/><Relationship Id="rId3" Type="http://schemas.openxmlformats.org/officeDocument/2006/relationships/settings" Target="settings.xml"/><Relationship Id="rId12" Type="http://schemas.openxmlformats.org/officeDocument/2006/relationships/hyperlink" Target="consultantplus://offline/ref=7EE4F834F9244CDE110746A4BC622FF188017FD81AB9B4225C26DF542CEF3969CA908B3E9A19E5A8jEBDJ" TargetMode="External"/><Relationship Id="rId17" Type="http://schemas.openxmlformats.org/officeDocument/2006/relationships/hyperlink" Target="consultantplus://offline/ref=7EE4F834F9244CDE110746A4BC622FF188017FD81AB9B4225C26DF542CEF3969CA908B3E9A19E5AFjEBBJ" TargetMode="External"/><Relationship Id="rId25" Type="http://schemas.openxmlformats.org/officeDocument/2006/relationships/hyperlink" Target="consultantplus://offline/ref=7EE4F834F9244CDE110746A4BC622FF188017FD81AB9B4225C26DF542CjEBFJ" TargetMode="External"/><Relationship Id="rId33" Type="http://schemas.openxmlformats.org/officeDocument/2006/relationships/hyperlink" Target="consultantplus://offline/ref=7EE4F834F9244CDE110746A4BC622FF1880C78D714BAB4225C26DF542CEF3969CA908B3E9A19E0ABjEBCJ" TargetMode="External"/><Relationship Id="rId38" Type="http://schemas.openxmlformats.org/officeDocument/2006/relationships/hyperlink" Target="consultantplus://offline/ref=7EE4F834F9244CDE110746A4BC622FF18B0479D817BDB4225C26DF542CjEBFJ" TargetMode="External"/><Relationship Id="rId46" Type="http://schemas.openxmlformats.org/officeDocument/2006/relationships/hyperlink" Target="consultantplus://offline/ref=7EE4F834F9244CDE110746A4BC622FF1880C79D913BDB4225C26DF542CEF3969CA908B3B9D1AjEB6J" TargetMode="External"/><Relationship Id="rId59" Type="http://schemas.openxmlformats.org/officeDocument/2006/relationships/hyperlink" Target="consultantplus://offline/ref=7EE4F834F9244CDE110746A4BC622FF188037ED616B8B4225C26DF542CEF3969CA908B3E9A19E5A9jEB1J" TargetMode="External"/><Relationship Id="rId67" Type="http://schemas.openxmlformats.org/officeDocument/2006/relationships/hyperlink" Target="consultantplus://offline/ref=7EE4F834F9244CDE110746A4BC622FF18B0479D817BDB4225C26DF542CEF3969CA908B3E9A19E1A8jEBBJ" TargetMode="External"/><Relationship Id="rId20" Type="http://schemas.openxmlformats.org/officeDocument/2006/relationships/hyperlink" Target="consultantplus://offline/ref=7EE4F834F9244CDE110746A4BC622FF188017FD81AB9B4225C26DF542CEF3969CA908B3E9A19E5A1jEB9J" TargetMode="External"/><Relationship Id="rId41" Type="http://schemas.openxmlformats.org/officeDocument/2006/relationships/hyperlink" Target="consultantplus://offline/ref=7EE4F834F9244CDE110746A4BC622FF1880C79D913BDB4225C26DF542CEF3969CA908B399E11jEB2J" TargetMode="External"/><Relationship Id="rId54" Type="http://schemas.openxmlformats.org/officeDocument/2006/relationships/hyperlink" Target="consultantplus://offline/ref=7EE4F834F9244CDE110746A4BC622FF1880C79D913BDB4225C26DF542CjEBFJ" TargetMode="External"/><Relationship Id="rId62" Type="http://schemas.openxmlformats.org/officeDocument/2006/relationships/hyperlink" Target="consultantplus://offline/ref=7EE4F834F9244CDE110746A4BC622FF1880279D217BAB4225C26DF542CEF3969CA908B3E9A19E1AFjEB1J" TargetMode="External"/><Relationship Id="rId1" Type="http://schemas.openxmlformats.org/officeDocument/2006/relationships/styles" Target="styles.xml"/><Relationship Id="rId6" Type="http://schemas.openxmlformats.org/officeDocument/2006/relationships/hyperlink" Target="consultantplus://offline/ref=7EE4F834F9244CDE110746A4BC622FF188017FD81AB9B4225C26DF542CjEBFJ" TargetMode="External"/><Relationship Id="rId15" Type="http://schemas.openxmlformats.org/officeDocument/2006/relationships/hyperlink" Target="consultantplus://offline/ref=7EE4F834F9244CDE110746A4BC622FF188017FD81AB9B4225C26DF542CEF3969CA908B3E9A19E5AFjEBBJ" TargetMode="External"/><Relationship Id="rId23" Type="http://schemas.openxmlformats.org/officeDocument/2006/relationships/hyperlink" Target="consultantplus://offline/ref=7EE4F834F9244CDE110746A4BC622FF1880C79D817BAB4225C26DF542CjEBFJ" TargetMode="External"/><Relationship Id="rId28" Type="http://schemas.openxmlformats.org/officeDocument/2006/relationships/hyperlink" Target="consultantplus://offline/ref=7EE4F834F9244CDE110746A4BC622FF188017FD81AB9B4225C26DF542CEF3969CA908B3E9A19E4ACjEB0J" TargetMode="External"/><Relationship Id="rId36" Type="http://schemas.openxmlformats.org/officeDocument/2006/relationships/hyperlink" Target="consultantplus://offline/ref=7EE4F834F9244CDE110746A4BC622FF1880C79D817BBB4225C26DF542CEF3969CA908B3E9A19E4ADjEBEJ" TargetMode="External"/><Relationship Id="rId49" Type="http://schemas.openxmlformats.org/officeDocument/2006/relationships/hyperlink" Target="consultantplus://offline/ref=7EE4F834F9244CDE110746A4BC622FF1880C79D913BDB4225C26DF542CjEBFJ" TargetMode="External"/><Relationship Id="rId57" Type="http://schemas.openxmlformats.org/officeDocument/2006/relationships/hyperlink" Target="consultantplus://offline/ref=7EE4F834F9244CDE110746A4BC622FF1880C79D913BDB4225C26DF542CEF3969CA908B3B9D1CjEB5J" TargetMode="External"/><Relationship Id="rId10" Type="http://schemas.openxmlformats.org/officeDocument/2006/relationships/hyperlink" Target="consultantplus://offline/ref=7EE4F834F9244CDE110746A4BC622FF188017FD81AB9B4225C26DF542CEF3969CA908B3E9A19E5A8jEBDJ" TargetMode="External"/><Relationship Id="rId31" Type="http://schemas.openxmlformats.org/officeDocument/2006/relationships/hyperlink" Target="consultantplus://offline/ref=7EE4F834F9244CDE110746A4BC622FF188017FD81AB9B4225C26DF542CjEBFJ" TargetMode="External"/><Relationship Id="rId44" Type="http://schemas.openxmlformats.org/officeDocument/2006/relationships/hyperlink" Target="consultantplus://offline/ref=7EE4F834F9244CDE110746A4BC622FF1880C79D913BDB4225C26DF542CEF3969CA908B3B9D1BjEB0J" TargetMode="External"/><Relationship Id="rId52" Type="http://schemas.openxmlformats.org/officeDocument/2006/relationships/hyperlink" Target="consultantplus://offline/ref=7EE4F834F9244CDE110746A4BC622FF1880C79D913BDB4225C26DF542CEF3969CA908B3E9E1FjEB4J" TargetMode="External"/><Relationship Id="rId60" Type="http://schemas.openxmlformats.org/officeDocument/2006/relationships/hyperlink" Target="consultantplus://offline/ref=7EE4F834F9244CDE110746A4BC622FF188027FD41BB6B4225C26DF542CEF3969CA908B3E9A19E5A8jEBDJ" TargetMode="External"/><Relationship Id="rId65" Type="http://schemas.openxmlformats.org/officeDocument/2006/relationships/hyperlink" Target="consultantplus://offline/ref=7EE4F834F9244CDE110746A4BC622FF18B0479D817BDB4225C26DF542CEF3969CA908B3E9A19E6AAjEBCJ" TargetMode="External"/><Relationship Id="rId4" Type="http://schemas.openxmlformats.org/officeDocument/2006/relationships/webSettings" Target="webSettings.xml"/><Relationship Id="rId9" Type="http://schemas.openxmlformats.org/officeDocument/2006/relationships/hyperlink" Target="consultantplus://offline/ref=7EE4F834F9244CDE110746A4BC622FF188017FD81AB9B4225C26DF542CEF3969CA908B3E9A19E5ABjEB8J" TargetMode="External"/><Relationship Id="rId13" Type="http://schemas.openxmlformats.org/officeDocument/2006/relationships/hyperlink" Target="consultantplus://offline/ref=7EE4F834F9244CDE110746A4BC622FF188017FD81AB9B4225C26DF542CEF3969CA908B3E9A19E5AFjEB9J" TargetMode="External"/><Relationship Id="rId18" Type="http://schemas.openxmlformats.org/officeDocument/2006/relationships/hyperlink" Target="consultantplus://offline/ref=7EE4F834F9244CDE110746A4BC622FF188017FD81AB9B4225C26DF542CEF3969CA908B3E9A19E5AFjEBCJ" TargetMode="External"/><Relationship Id="rId39" Type="http://schemas.openxmlformats.org/officeDocument/2006/relationships/hyperlink" Target="consultantplus://offline/ref=7EE4F834F9244CDE110746A4BC622FF1880C79D913BDB4225C26DF542CjEBFJ" TargetMode="External"/><Relationship Id="rId34" Type="http://schemas.openxmlformats.org/officeDocument/2006/relationships/hyperlink" Target="consultantplus://offline/ref=7EE4F834F9244CDE110746A4BC622FF18B0479D817BDB4225C26DF542CjEBFJ" TargetMode="External"/><Relationship Id="rId50" Type="http://schemas.openxmlformats.org/officeDocument/2006/relationships/hyperlink" Target="consultantplus://offline/ref=7EE4F834F9244CDE110746A4BC622FF1880C79D913BDB4225C26DF542CjEBFJ" TargetMode="External"/><Relationship Id="rId55" Type="http://schemas.openxmlformats.org/officeDocument/2006/relationships/hyperlink" Target="consultantplus://offline/ref=7EE4F834F9244CDE110746A4BC622FF1880C79D913BDB4225C26DF542CEF3969CA908B3A9A1CjE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21247</Words>
  <Characters>121111</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2016-10-06T09:01:00Z</dcterms:created>
  <dcterms:modified xsi:type="dcterms:W3CDTF">2016-10-06T09:01:00Z</dcterms:modified>
</cp:coreProperties>
</file>