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4" w:rsidRDefault="000C79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7934" w:rsidRDefault="000C7934">
      <w:pPr>
        <w:pStyle w:val="ConsPlusNormal"/>
        <w:jc w:val="both"/>
        <w:outlineLvl w:val="0"/>
      </w:pPr>
    </w:p>
    <w:p w:rsidR="000C7934" w:rsidRDefault="000C79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7934" w:rsidRDefault="000C7934">
      <w:pPr>
        <w:pStyle w:val="ConsPlusTitle"/>
        <w:jc w:val="center"/>
      </w:pPr>
    </w:p>
    <w:p w:rsidR="000C7934" w:rsidRDefault="000C7934">
      <w:pPr>
        <w:pStyle w:val="ConsPlusTitle"/>
        <w:jc w:val="center"/>
      </w:pPr>
      <w:r>
        <w:t>ПОСТАНОВЛЕНИЕ</w:t>
      </w:r>
    </w:p>
    <w:p w:rsidR="000C7934" w:rsidRDefault="000C7934">
      <w:pPr>
        <w:pStyle w:val="ConsPlusTitle"/>
        <w:jc w:val="center"/>
      </w:pPr>
      <w:r>
        <w:t>от 22 декабря 2016 г. N 1441</w:t>
      </w:r>
    </w:p>
    <w:p w:rsidR="000C7934" w:rsidRDefault="000C7934">
      <w:pPr>
        <w:pStyle w:val="ConsPlusTitle"/>
        <w:jc w:val="center"/>
      </w:pPr>
    </w:p>
    <w:p w:rsidR="000C7934" w:rsidRDefault="000C7934">
      <w:pPr>
        <w:pStyle w:val="ConsPlusTitle"/>
        <w:jc w:val="center"/>
      </w:pPr>
      <w:r>
        <w:t>ОБ УСТАНОВЛЕНИИ</w:t>
      </w:r>
    </w:p>
    <w:p w:rsidR="000C7934" w:rsidRDefault="000C7934">
      <w:pPr>
        <w:pStyle w:val="ConsPlusTitle"/>
        <w:jc w:val="center"/>
      </w:pPr>
      <w:r>
        <w:t xml:space="preserve">ТРЕБОВАНИЙ К </w:t>
      </w:r>
      <w:proofErr w:type="gramStart"/>
      <w:r>
        <w:t>УСТАНАВЛИВАЕМОМУ</w:t>
      </w:r>
      <w:proofErr w:type="gramEnd"/>
      <w:r>
        <w:t xml:space="preserve"> ОРГАНОМ ИСПОЛНИТЕЛЬНОЙ ВЛАСТИ</w:t>
      </w:r>
    </w:p>
    <w:p w:rsidR="000C7934" w:rsidRDefault="000C7934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0C7934" w:rsidRDefault="000C7934">
      <w:pPr>
        <w:pStyle w:val="ConsPlusTitle"/>
        <w:jc w:val="center"/>
      </w:pPr>
      <w:r>
        <w:t>ЗАКУПОК В СООТВЕТСТВИИ С ПУНКТОМ 48 ЧАСТИ 1 СТАТЬИ 93</w:t>
      </w:r>
    </w:p>
    <w:p w:rsidR="000C7934" w:rsidRDefault="000C7934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0C7934" w:rsidRDefault="000C793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C7934" w:rsidRDefault="000C7934">
      <w:pPr>
        <w:pStyle w:val="ConsPlusTitle"/>
        <w:jc w:val="center"/>
      </w:pPr>
      <w:r>
        <w:t>И МУНИЦИПАЛЬНЫХ НУЖД" ПОРЯДКУ ОПРЕДЕЛЕНИЯ ПРЕДЕЛЬНОЙ ЦЕНЫ</w:t>
      </w:r>
    </w:p>
    <w:p w:rsidR="000C7934" w:rsidRDefault="000C7934">
      <w:pPr>
        <w:pStyle w:val="ConsPlusTitle"/>
        <w:jc w:val="center"/>
      </w:pPr>
      <w:r>
        <w:t>ЕДИНИЦЫ ТОВАРА, ПРОИЗВОДСТВО КОТОРОГО СОЗДАЕТСЯ</w:t>
      </w:r>
    </w:p>
    <w:p w:rsidR="000C7934" w:rsidRDefault="000C7934">
      <w:pPr>
        <w:pStyle w:val="ConsPlusTitle"/>
        <w:jc w:val="center"/>
      </w:pPr>
      <w:r>
        <w:t>ИЛИ МОДЕРНИЗИРУЕТСЯ И (ИЛИ) ОСВАИВАЕТСЯ НА ТЕРРИТОРИИ</w:t>
      </w:r>
    </w:p>
    <w:p w:rsidR="000C7934" w:rsidRDefault="000C7934">
      <w:pPr>
        <w:pStyle w:val="ConsPlusTitle"/>
        <w:jc w:val="center"/>
      </w:pPr>
      <w:r>
        <w:t>СУБЪЕКТА РОССИЙСКОЙ ФЕДЕРАЦИИ В СООТВЕТСТВИИ</w:t>
      </w:r>
    </w:p>
    <w:p w:rsidR="000C7934" w:rsidRDefault="000C7934">
      <w:pPr>
        <w:pStyle w:val="ConsPlusTitle"/>
        <w:jc w:val="center"/>
      </w:pPr>
      <w:proofErr w:type="gramStart"/>
      <w:r>
        <w:t>С ГОСУДАРСТВЕННЫМ КОНТРАКТОМ, ЗАКЛЮЧАЕМЫМ С ЕДИНСТВЕННЫМ</w:t>
      </w:r>
      <w:proofErr w:type="gramEnd"/>
    </w:p>
    <w:p w:rsidR="000C7934" w:rsidRDefault="000C7934">
      <w:pPr>
        <w:pStyle w:val="ConsPlusTitle"/>
        <w:jc w:val="center"/>
      </w:pPr>
      <w:r>
        <w:t>ПОСТАВЩИКОМ ТОВАРА - ЮРИДИЧЕСКИМ ЛИЦОМ В СООТВЕТСТВИИ</w:t>
      </w:r>
    </w:p>
    <w:p w:rsidR="000C7934" w:rsidRDefault="000C7934">
      <w:pPr>
        <w:pStyle w:val="ConsPlusTitle"/>
        <w:jc w:val="center"/>
      </w:pPr>
      <w:r>
        <w:t>СО СТАТЬЕЙ 111.4 УКАЗАННОГО ФЕДЕРАЛЬНОГО ЗАКОНА,</w:t>
      </w:r>
    </w:p>
    <w:p w:rsidR="000C7934" w:rsidRDefault="000C7934">
      <w:pPr>
        <w:pStyle w:val="ConsPlusTitle"/>
        <w:jc w:val="center"/>
      </w:pPr>
      <w:r>
        <w:t>А ТАКЖЕ К ПОРЯДКУ ОПРЕДЕЛЕНИЯ ЦЕНЫ ТАКОГО КОНТРАКТА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3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C7934" w:rsidRDefault="000C7934">
      <w:pPr>
        <w:pStyle w:val="ConsPlusNormal"/>
        <w:ind w:firstLine="540"/>
        <w:jc w:val="both"/>
      </w:pPr>
      <w:r>
        <w:t>Утвердить прилагаемые:</w:t>
      </w:r>
    </w:p>
    <w:p w:rsidR="000C7934" w:rsidRDefault="000C7934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требования</w:t>
        </w:r>
      </w:hyperlink>
      <w:r>
        <w:t xml:space="preserve">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7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</w:t>
      </w:r>
      <w:proofErr w:type="gramEnd"/>
      <w:r>
        <w:t xml:space="preserve"> с государственным контрактом, заключаемым с единственным поставщиком товара - юридическим лицом в соответствии со </w:t>
      </w:r>
      <w:hyperlink r:id="rId8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закона;</w:t>
      </w:r>
    </w:p>
    <w:p w:rsidR="000C7934" w:rsidRDefault="000C7934">
      <w:pPr>
        <w:pStyle w:val="ConsPlusNormal"/>
        <w:ind w:firstLine="540"/>
        <w:jc w:val="both"/>
      </w:pPr>
      <w:hyperlink w:anchor="P70" w:history="1">
        <w:proofErr w:type="gramStart"/>
        <w:r>
          <w:rPr>
            <w:color w:val="0000FF"/>
          </w:rPr>
          <w:t>требования</w:t>
        </w:r>
      </w:hyperlink>
      <w:r>
        <w:t xml:space="preserve">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9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цены контракта, заключаемого с единственным поставщиком товара - юридическим лицом в соответствии со </w:t>
      </w:r>
      <w:hyperlink r:id="rId10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закона.</w:t>
      </w:r>
      <w:proofErr w:type="gramEnd"/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right"/>
      </w:pPr>
      <w:r>
        <w:t>Председатель Правительства</w:t>
      </w:r>
    </w:p>
    <w:p w:rsidR="000C7934" w:rsidRDefault="000C7934">
      <w:pPr>
        <w:pStyle w:val="ConsPlusNormal"/>
        <w:jc w:val="right"/>
      </w:pPr>
      <w:r>
        <w:t>Российской Федерации</w:t>
      </w:r>
    </w:p>
    <w:p w:rsidR="000C7934" w:rsidRDefault="000C7934">
      <w:pPr>
        <w:pStyle w:val="ConsPlusNormal"/>
        <w:jc w:val="right"/>
      </w:pPr>
      <w:r>
        <w:t>Д.МЕДВЕДЕВ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right"/>
        <w:outlineLvl w:val="0"/>
      </w:pPr>
      <w:r>
        <w:t>Утверждены</w:t>
      </w:r>
    </w:p>
    <w:p w:rsidR="000C7934" w:rsidRDefault="000C7934">
      <w:pPr>
        <w:pStyle w:val="ConsPlusNormal"/>
        <w:jc w:val="right"/>
      </w:pPr>
      <w:r>
        <w:t>постановлением Правительства</w:t>
      </w:r>
    </w:p>
    <w:p w:rsidR="000C7934" w:rsidRDefault="000C7934">
      <w:pPr>
        <w:pStyle w:val="ConsPlusNormal"/>
        <w:jc w:val="right"/>
      </w:pPr>
      <w:r>
        <w:t>Российской Федерации</w:t>
      </w:r>
    </w:p>
    <w:p w:rsidR="000C7934" w:rsidRDefault="000C7934">
      <w:pPr>
        <w:pStyle w:val="ConsPlusNormal"/>
        <w:jc w:val="right"/>
      </w:pPr>
      <w:r>
        <w:t>от 22 декабря 2016 г. N 1441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0C7934" w:rsidRDefault="000C7934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ОРГАНОМ ИСПОЛНИТЕЛЬНОЙ ВЛАСТИ</w:t>
      </w:r>
    </w:p>
    <w:p w:rsidR="000C7934" w:rsidRDefault="000C7934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0C7934" w:rsidRDefault="000C7934">
      <w:pPr>
        <w:pStyle w:val="ConsPlusTitle"/>
        <w:jc w:val="center"/>
      </w:pPr>
      <w:r>
        <w:t>ЗАКУПОК В СООТВЕТСТВИИ С ПУНКТОМ 48 ЧАСТИ 1 СТАТЬИ 93</w:t>
      </w:r>
    </w:p>
    <w:p w:rsidR="000C7934" w:rsidRDefault="000C7934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0C7934" w:rsidRDefault="000C793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C7934" w:rsidRDefault="000C7934">
      <w:pPr>
        <w:pStyle w:val="ConsPlusTitle"/>
        <w:jc w:val="center"/>
      </w:pPr>
      <w:r>
        <w:t>И МУНИЦИПАЛЬНЫХ НУЖД" ПОРЯДКУ ОПРЕДЕЛЕНИЯ ПРЕДЕЛЬНОЙ ЦЕНЫ</w:t>
      </w:r>
    </w:p>
    <w:p w:rsidR="000C7934" w:rsidRDefault="000C7934">
      <w:pPr>
        <w:pStyle w:val="ConsPlusTitle"/>
        <w:jc w:val="center"/>
      </w:pPr>
      <w:r>
        <w:t>ЕДИНИЦЫ ТОВАРА, ПРОИЗВОДСТВО КОТОРОГО СОЗДАЕТСЯ</w:t>
      </w:r>
    </w:p>
    <w:p w:rsidR="000C7934" w:rsidRDefault="000C7934">
      <w:pPr>
        <w:pStyle w:val="ConsPlusTitle"/>
        <w:jc w:val="center"/>
      </w:pPr>
      <w:r>
        <w:t>ИЛИ МОДЕРНИЗИРУЕТСЯ И (ИЛИ) ОСВАИВАЕТСЯ НА ТЕРРИТОРИИ</w:t>
      </w:r>
    </w:p>
    <w:p w:rsidR="000C7934" w:rsidRDefault="000C7934">
      <w:pPr>
        <w:pStyle w:val="ConsPlusTitle"/>
        <w:jc w:val="center"/>
      </w:pPr>
      <w:r>
        <w:t>СУБЪЕКТА РОССИЙСКОЙ ФЕДЕРАЦИИ В СООТВЕТСТВИИ</w:t>
      </w:r>
    </w:p>
    <w:p w:rsidR="000C7934" w:rsidRDefault="000C7934">
      <w:pPr>
        <w:pStyle w:val="ConsPlusTitle"/>
        <w:jc w:val="center"/>
      </w:pPr>
      <w:proofErr w:type="gramStart"/>
      <w:r>
        <w:t>С ГОСУДАРСТВЕННЫМ КОНТРАКТОМ, ЗАКЛЮЧАЕМЫМ С ЕДИНСТВЕННЫМ</w:t>
      </w:r>
      <w:proofErr w:type="gramEnd"/>
    </w:p>
    <w:p w:rsidR="000C7934" w:rsidRDefault="000C7934">
      <w:pPr>
        <w:pStyle w:val="ConsPlusTitle"/>
        <w:jc w:val="center"/>
      </w:pPr>
      <w:r>
        <w:t>ПОСТАВЩИКОМ ТОВАРА - ЮРИДИЧЕСКИМ ЛИЦОМ В СООТВЕТСТВИИ</w:t>
      </w:r>
    </w:p>
    <w:p w:rsidR="000C7934" w:rsidRDefault="000C7934">
      <w:pPr>
        <w:pStyle w:val="ConsPlusTitle"/>
        <w:jc w:val="center"/>
      </w:pPr>
      <w:r>
        <w:t>СО СТАТЬЕЙ 111.4 УКАЗАННОГО ФЕДЕРАЛЬНОГО ЗАКОНА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применяются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11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</w:t>
      </w:r>
      <w:proofErr w:type="gramEnd"/>
      <w:r>
        <w:t xml:space="preserve"> </w:t>
      </w:r>
      <w:proofErr w:type="gramStart"/>
      <w:r>
        <w:t xml:space="preserve">субъекта Российской Федерации в соответствии с государственным контрактом, заключаемым с единственным поставщиком товара - юридическим лицом в соответствии со </w:t>
      </w:r>
      <w:hyperlink r:id="rId12" w:history="1">
        <w:r>
          <w:rPr>
            <w:color w:val="0000FF"/>
          </w:rPr>
          <w:t>статьей 111.4</w:t>
        </w:r>
      </w:hyperlink>
      <w:r>
        <w:t xml:space="preserve"> Федерального закона (далее соответственно - предельная цена единицы товара, товар), при установлении органом исполнительной власти субъекта Российской Федерации, определенным в акте высшего исполнительного органа государственной власти субъекта Российской Федерации, принятом на основании </w:t>
      </w:r>
      <w:hyperlink r:id="rId13" w:history="1">
        <w:r>
          <w:rPr>
            <w:color w:val="0000FF"/>
          </w:rPr>
          <w:t>части 1 статьи 111.4</w:t>
        </w:r>
      </w:hyperlink>
      <w:r>
        <w:t xml:space="preserve"> Федерального закона, порядка определения предельной</w:t>
      </w:r>
      <w:proofErr w:type="gramEnd"/>
      <w:r>
        <w:t xml:space="preserve"> цены единицы товара (далее - порядок определения предельной цены единицы товара).</w:t>
      </w:r>
    </w:p>
    <w:p w:rsidR="000C7934" w:rsidRDefault="000C7934">
      <w:pPr>
        <w:pStyle w:val="ConsPlusNormal"/>
        <w:ind w:firstLine="540"/>
        <w:jc w:val="both"/>
      </w:pPr>
      <w:bookmarkStart w:id="1" w:name="P54"/>
      <w:bookmarkEnd w:id="1"/>
      <w:r>
        <w:t>2. Если в отношении товара осуществляется государственное регулирование цен на товар или цены установлены муниципальными правовыми актами, то в порядке определения предельной цены единицы товара указывается, что:</w:t>
      </w:r>
    </w:p>
    <w:p w:rsidR="000C7934" w:rsidRDefault="000C7934">
      <w:pPr>
        <w:pStyle w:val="ConsPlusNormal"/>
        <w:ind w:firstLine="540"/>
        <w:jc w:val="both"/>
      </w:pPr>
      <w:proofErr w:type="gramStart"/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  <w:proofErr w:type="gramEnd"/>
    </w:p>
    <w:p w:rsidR="000C7934" w:rsidRDefault="000C7934">
      <w:pPr>
        <w:pStyle w:val="ConsPlusNormal"/>
        <w:ind w:firstLine="540"/>
        <w:jc w:val="both"/>
      </w:pPr>
      <w:r>
        <w:t>предельная цена единицы товара не может превышать размер цены на такой товар, сформированной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0C7934" w:rsidRDefault="000C7934">
      <w:pPr>
        <w:pStyle w:val="ConsPlusNormal"/>
        <w:ind w:firstLine="540"/>
        <w:jc w:val="both"/>
      </w:pPr>
      <w:r>
        <w:t xml:space="preserve">3. В случае, не предусмотренном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настоящих требований, в порядке определения предельной цены единицы товара указывается, что предельная цена единицы товара не может превышать цену единицы товара, рассчитанную с использованием метода сопоставимых рыночных цен (анализ рынка)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0C7934" w:rsidRDefault="000C7934">
      <w:pPr>
        <w:pStyle w:val="ConsPlusNormal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субъекта Российской Федерации, реализуется на биржевых торгах, то в порядке определения предельной цены единицы товара указывается, что предельная цена единицы товара не может превышать цену на такой товар, сформированную на биржевых торгах.</w:t>
      </w:r>
    </w:p>
    <w:p w:rsidR="000C7934" w:rsidRDefault="000C793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Порядок определения предельной цены единицы товара должен предусматривать недопустимость превышения предельной ценой единицы товара, по которой заказчики закупают товар в соответствии с </w:t>
      </w:r>
      <w:hyperlink r:id="rId15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закона, цены единицы такого товара, по которой единственный поставщик товара - юридическое лицо поставляет его по государственному контракту, заключенному в соответствии со </w:t>
      </w:r>
      <w:hyperlink r:id="rId16" w:history="1">
        <w:r>
          <w:rPr>
            <w:color w:val="0000FF"/>
          </w:rPr>
          <w:t>статьей 111.4</w:t>
        </w:r>
      </w:hyperlink>
      <w:r>
        <w:t xml:space="preserve"> Федерального закона.</w:t>
      </w:r>
      <w:proofErr w:type="gramEnd"/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right"/>
        <w:outlineLvl w:val="0"/>
      </w:pPr>
      <w:r>
        <w:t>Утверждены</w:t>
      </w:r>
    </w:p>
    <w:p w:rsidR="000C7934" w:rsidRDefault="000C7934">
      <w:pPr>
        <w:pStyle w:val="ConsPlusNormal"/>
        <w:jc w:val="right"/>
      </w:pPr>
      <w:r>
        <w:t>постановлением Правительства</w:t>
      </w:r>
    </w:p>
    <w:p w:rsidR="000C7934" w:rsidRDefault="000C7934">
      <w:pPr>
        <w:pStyle w:val="ConsPlusNormal"/>
        <w:jc w:val="right"/>
      </w:pPr>
      <w:r>
        <w:t>Российской Федерации</w:t>
      </w:r>
    </w:p>
    <w:p w:rsidR="000C7934" w:rsidRDefault="000C7934">
      <w:pPr>
        <w:pStyle w:val="ConsPlusNormal"/>
        <w:jc w:val="right"/>
      </w:pPr>
      <w:r>
        <w:t>от 22 декабря 2016 г. N 1441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Title"/>
        <w:jc w:val="center"/>
      </w:pPr>
      <w:bookmarkStart w:id="2" w:name="P70"/>
      <w:bookmarkEnd w:id="2"/>
      <w:r>
        <w:t>ТРЕБОВАНИЯ</w:t>
      </w:r>
    </w:p>
    <w:p w:rsidR="000C7934" w:rsidRDefault="000C7934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ОРГАНОМ ИСПОЛНИТЕЛЬНОЙ ВЛАСТИ</w:t>
      </w:r>
    </w:p>
    <w:p w:rsidR="000C7934" w:rsidRDefault="000C7934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0C7934" w:rsidRDefault="000C7934">
      <w:pPr>
        <w:pStyle w:val="ConsPlusTitle"/>
        <w:jc w:val="center"/>
      </w:pPr>
      <w:r>
        <w:t>ЗАКУПОК В СООТВЕТСТВИИ С ПУНКТОМ 48 ЧАСТИ 1 СТАТЬИ 93</w:t>
      </w:r>
    </w:p>
    <w:p w:rsidR="000C7934" w:rsidRDefault="000C7934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0C7934" w:rsidRDefault="000C793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C7934" w:rsidRDefault="000C7934">
      <w:pPr>
        <w:pStyle w:val="ConsPlusTitle"/>
        <w:jc w:val="center"/>
      </w:pPr>
      <w:r>
        <w:t>И МУНИЦИПАЛЬНЫХ НУЖД" ПОРЯДКУ ОПРЕДЕЛЕНИЯ ЦЕНЫ КОНТРАКТА,</w:t>
      </w:r>
    </w:p>
    <w:p w:rsidR="000C7934" w:rsidRDefault="000C7934">
      <w:pPr>
        <w:pStyle w:val="ConsPlusTitle"/>
        <w:jc w:val="center"/>
      </w:pPr>
      <w:r>
        <w:t>ЗАКЛЮЧАЕМОГО С ЕДИНСТВЕННЫМ ПОСТАВЩИКОМ ТОВАРА -</w:t>
      </w:r>
    </w:p>
    <w:p w:rsidR="000C7934" w:rsidRDefault="000C7934">
      <w:pPr>
        <w:pStyle w:val="ConsPlusTitle"/>
        <w:jc w:val="center"/>
      </w:pPr>
      <w:r>
        <w:t>ЮРИДИЧЕСКИМ ЛИЦОМ В СООТВЕТСТВИИ СО СТАТЬЕЙ 111.4</w:t>
      </w:r>
    </w:p>
    <w:p w:rsidR="000C7934" w:rsidRDefault="000C7934">
      <w:pPr>
        <w:pStyle w:val="ConsPlusTitle"/>
        <w:jc w:val="center"/>
      </w:pPr>
      <w:r>
        <w:t>УКАЗАННОГО ФЕДЕРАЛЬНОГО ЗАКОНА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ind w:firstLine="540"/>
        <w:jc w:val="both"/>
      </w:pPr>
      <w:bookmarkStart w:id="3" w:name="P81"/>
      <w:bookmarkEnd w:id="3"/>
      <w:r>
        <w:t xml:space="preserve">1. </w:t>
      </w:r>
      <w:proofErr w:type="gramStart"/>
      <w:r>
        <w:t xml:space="preserve">Настоящие требования применяются при установлении органом исполнительной власти субъекта Российской Федерации, определенным в акте высшего исполнительного органа государственной власти субъекта Российской Федерации, принятом на основании </w:t>
      </w:r>
      <w:hyperlink r:id="rId17" w:history="1">
        <w:r>
          <w:rPr>
            <w:color w:val="0000FF"/>
          </w:rPr>
          <w:t>части 1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для целей осуществления закупок в соответствии с </w:t>
      </w:r>
      <w:hyperlink r:id="rId18" w:history="1">
        <w:r>
          <w:rPr>
            <w:color w:val="0000FF"/>
          </w:rPr>
          <w:t>пунктом 48 части 1 статьи 93</w:t>
        </w:r>
      </w:hyperlink>
      <w:r>
        <w:t xml:space="preserve"> указанного</w:t>
      </w:r>
      <w:proofErr w:type="gramEnd"/>
      <w:r>
        <w:t xml:space="preserve"> Федерального закона порядка определения цены контракта, заключаемого с единственным поставщиком товара - юридическим лицом в соответствии со </w:t>
      </w:r>
      <w:hyperlink r:id="rId19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закона.</w:t>
      </w:r>
    </w:p>
    <w:p w:rsidR="000C7934" w:rsidRDefault="000C7934">
      <w:pPr>
        <w:pStyle w:val="ConsPlusNormal"/>
        <w:ind w:firstLine="540"/>
        <w:jc w:val="both"/>
      </w:pPr>
      <w:r>
        <w:t xml:space="preserve">2. В порядке определения цены контракта, предусмотренном </w:t>
      </w:r>
      <w:hyperlink w:anchor="P81" w:history="1">
        <w:r>
          <w:rPr>
            <w:color w:val="0000FF"/>
          </w:rPr>
          <w:t>пунктом 1</w:t>
        </w:r>
      </w:hyperlink>
      <w:r>
        <w:t xml:space="preserve"> настоящих требований, указывается, что цена контракта не должна превышать сумму, определяемую по формуле: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center"/>
      </w:pPr>
      <w:r>
        <w:t xml:space="preserve">ЦК = V x </w:t>
      </w:r>
      <w:proofErr w:type="gramStart"/>
      <w:r>
        <w:t>Ц</w:t>
      </w:r>
      <w:proofErr w:type="gramEnd"/>
      <w:r>
        <w:t>,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ind w:firstLine="540"/>
        <w:jc w:val="both"/>
      </w:pPr>
      <w:r>
        <w:t>где:</w:t>
      </w:r>
    </w:p>
    <w:p w:rsidR="000C7934" w:rsidRDefault="000C7934">
      <w:pPr>
        <w:pStyle w:val="ConsPlusNormal"/>
        <w:ind w:firstLine="540"/>
        <w:jc w:val="both"/>
      </w:pPr>
      <w:r>
        <w:t xml:space="preserve">ЦК - цена контракта, заключаемого с единственным поставщиком товара - юридическим лицом в соответствии со </w:t>
      </w:r>
      <w:hyperlink r:id="rId20" w:history="1">
        <w:r>
          <w:rPr>
            <w:color w:val="0000FF"/>
          </w:rPr>
          <w:t>статьей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C7934" w:rsidRDefault="000C7934">
      <w:pPr>
        <w:pStyle w:val="ConsPlusNormal"/>
        <w:ind w:firstLine="540"/>
        <w:jc w:val="both"/>
      </w:pPr>
      <w:r>
        <w:t>V - количество (объем) закупаемого товара;</w:t>
      </w:r>
    </w:p>
    <w:p w:rsidR="000C7934" w:rsidRDefault="000C7934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предельная цена единицы товара, определенная в соответствии с порядком, установленным органом исполнительной власти субъекта Российской Федерации.</w:t>
      </w: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jc w:val="both"/>
      </w:pPr>
    </w:p>
    <w:p w:rsidR="000C7934" w:rsidRDefault="000C7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5C" w:rsidRDefault="00EF175C">
      <w:bookmarkStart w:id="4" w:name="_GoBack"/>
      <w:bookmarkEnd w:id="4"/>
    </w:p>
    <w:sectPr w:rsidR="00EF175C" w:rsidSect="000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4"/>
    <w:rsid w:val="000C7934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1BF38F27BC6E9390F92A4236013EE24360C79B8CDD5B7F9DE922C5B8BCDF9C49251DA81U369L" TargetMode="External"/><Relationship Id="rId13" Type="http://schemas.openxmlformats.org/officeDocument/2006/relationships/hyperlink" Target="consultantplus://offline/ref=29B1BF38F27BC6E9390F92A4236013EE24360C79B8CDD5B7F9DE922C5B8BCDF9C49251DA81U36AL" TargetMode="External"/><Relationship Id="rId18" Type="http://schemas.openxmlformats.org/officeDocument/2006/relationships/hyperlink" Target="consultantplus://offline/ref=29B1BF38F27BC6E9390F92A4236013EE24360C79B8CDD5B7F9DE922C5B8BCDF9C49251D985U36B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B1BF38F27BC6E9390F92A4236013EE24360C79B8CDD5B7F9DE922C5B8BCDF9C49251D985U36BL" TargetMode="External"/><Relationship Id="rId12" Type="http://schemas.openxmlformats.org/officeDocument/2006/relationships/hyperlink" Target="consultantplus://offline/ref=29B1BF38F27BC6E9390F92A4236013EE24360C79B8CDD5B7F9DE922C5B8BCDF9C49251DA81U369L" TargetMode="External"/><Relationship Id="rId17" Type="http://schemas.openxmlformats.org/officeDocument/2006/relationships/hyperlink" Target="consultantplus://offline/ref=29B1BF38F27BC6E9390F92A4236013EE24360C79B8CDD5B7F9DE922C5B8BCDF9C49251DA81U36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1BF38F27BC6E9390F92A4236013EE24360C79B8CDD5B7F9DE922C5B8BCDF9C49251DA81U369L" TargetMode="External"/><Relationship Id="rId20" Type="http://schemas.openxmlformats.org/officeDocument/2006/relationships/hyperlink" Target="consultantplus://offline/ref=29B1BF38F27BC6E9390F92A4236013EE24360C79B8CDD5B7F9DE922C5B8BCDF9C49251DA81U36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1BF38F27BC6E9390F92A4236013EE24360C79B8CDD5B7F9DE922C5B8BCDF9C49251DA87U36EL" TargetMode="External"/><Relationship Id="rId11" Type="http://schemas.openxmlformats.org/officeDocument/2006/relationships/hyperlink" Target="consultantplus://offline/ref=29B1BF38F27BC6E9390F92A4236013EE24360C79B8CDD5B7F9DE922C5B8BCDF9C49251D985U36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B1BF38F27BC6E9390F92A4236013EE24360C79B8CDD5B7F9DE922C5B8BCDF9C49251D985U36BL" TargetMode="External"/><Relationship Id="rId10" Type="http://schemas.openxmlformats.org/officeDocument/2006/relationships/hyperlink" Target="consultantplus://offline/ref=29B1BF38F27BC6E9390F92A4236013EE24360C79B8CDD5B7F9DE922C5B8BCDF9C49251DA81U369L" TargetMode="External"/><Relationship Id="rId19" Type="http://schemas.openxmlformats.org/officeDocument/2006/relationships/hyperlink" Target="consultantplus://offline/ref=29B1BF38F27BC6E9390F92A4236013EE24360C79B8CDD5B7F9DE922C5B8BCDF9C49251DA81U36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1BF38F27BC6E9390F92A4236013EE24360C79B8CDD5B7F9DE922C5B8BCDF9C49251D985U36BL" TargetMode="External"/><Relationship Id="rId14" Type="http://schemas.openxmlformats.org/officeDocument/2006/relationships/hyperlink" Target="consultantplus://offline/ref=29B1BF38F27BC6E9390F92A4236013EE24360C79B8CDD5B7F9DE922C5B8BCDF9C49251D9833CCF03U06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2017-01-12T11:58:00Z</dcterms:created>
  <dcterms:modified xsi:type="dcterms:W3CDTF">2017-01-12T12:00:00Z</dcterms:modified>
</cp:coreProperties>
</file>