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19D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19D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19D">
        <w:rPr>
          <w:rFonts w:ascii="Times New Roman" w:hAnsi="Times New Roman" w:cs="Times New Roman"/>
          <w:b/>
          <w:bCs/>
          <w:sz w:val="24"/>
          <w:szCs w:val="24"/>
        </w:rPr>
        <w:t>от 14 мая 2014 г. № Д28и-801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19D">
        <w:rPr>
          <w:rFonts w:ascii="Times New Roman" w:hAnsi="Times New Roman" w:cs="Times New Roman"/>
          <w:b/>
          <w:bCs/>
          <w:sz w:val="24"/>
          <w:szCs w:val="24"/>
        </w:rPr>
        <w:t>О РАЗЪЯСНЕНИИ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19D">
        <w:rPr>
          <w:rFonts w:ascii="Times New Roman" w:hAnsi="Times New Roman" w:cs="Times New Roman"/>
          <w:b/>
          <w:bCs/>
          <w:sz w:val="24"/>
          <w:szCs w:val="24"/>
        </w:rPr>
        <w:t>ПОЛОЖЕНИЙ ФЕДЕРАЛЬНОГО ЗАКОНА ОТ 5 АПРЕЛЯ 2013 Г. № 44-ФЗ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19D">
        <w:rPr>
          <w:rFonts w:ascii="Times New Roman" w:hAnsi="Times New Roman" w:cs="Times New Roman"/>
          <w:b/>
          <w:bCs/>
          <w:sz w:val="24"/>
          <w:szCs w:val="24"/>
        </w:rPr>
        <w:t>"О КОНТРАКТНОЙ СИСТЕМЕ В СФЕРЕ ЗАКУПОК ТОВАРОВ, РАБОТ,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19D">
        <w:rPr>
          <w:rFonts w:ascii="Times New Roman" w:hAnsi="Times New Roman" w:cs="Times New Roman"/>
          <w:b/>
          <w:bCs/>
          <w:sz w:val="24"/>
          <w:szCs w:val="24"/>
        </w:rPr>
        <w:t>УСЛУГ ДЛЯ ОБЕСПЕЧЕНИЯ ГОСУДАРСТВЕННЫХ И МУНИЦИПАЛЬНЫХ НУЖД"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 xml:space="preserve">Департамент развития контрактной системы Минэкономразвития России рассмотрел обращение Росгидромета по вопросу о разъяснении положений Федерального </w:t>
      </w:r>
      <w:hyperlink r:id="rId5" w:history="1">
        <w:r w:rsidRPr="009261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619D">
        <w:rPr>
          <w:rFonts w:ascii="Times New Roman" w:hAnsi="Times New Roman" w:cs="Times New Roman"/>
          <w:sz w:val="24"/>
          <w:szCs w:val="24"/>
        </w:rP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и сообщает.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2619D">
          <w:rPr>
            <w:rFonts w:ascii="Times New Roman" w:hAnsi="Times New Roman" w:cs="Times New Roman"/>
            <w:sz w:val="24"/>
            <w:szCs w:val="24"/>
          </w:rPr>
          <w:t>частью 8 статьи 96</w:t>
        </w:r>
      </w:hyperlink>
      <w:r w:rsidRPr="0092619D">
        <w:rPr>
          <w:rFonts w:ascii="Times New Roman" w:hAnsi="Times New Roman" w:cs="Times New Roman"/>
          <w:sz w:val="24"/>
          <w:szCs w:val="24"/>
        </w:rPr>
        <w:t xml:space="preserve"> Закона № 44-ФЗ в случае, если участником закупки, с которым заключается контракт, является государственное или муниципальное казенное учреждение, положения настоящего Федерального </w:t>
      </w:r>
      <w:hyperlink r:id="rId7" w:history="1">
        <w:r w:rsidRPr="009261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619D">
        <w:rPr>
          <w:rFonts w:ascii="Times New Roman" w:hAnsi="Times New Roman" w:cs="Times New Roman"/>
          <w:sz w:val="24"/>
          <w:szCs w:val="24"/>
        </w:rPr>
        <w:t xml:space="preserve"> об обеспечении исполнения контракта к такому участнику не применяются.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 xml:space="preserve">Таким образом, если учреждение является бюджетным, то положения вышеуказанной </w:t>
      </w:r>
      <w:hyperlink r:id="rId8" w:history="1">
        <w:r w:rsidRPr="0092619D">
          <w:rPr>
            <w:rFonts w:ascii="Times New Roman" w:hAnsi="Times New Roman" w:cs="Times New Roman"/>
            <w:sz w:val="24"/>
            <w:szCs w:val="24"/>
          </w:rPr>
          <w:t>статьи</w:t>
        </w:r>
      </w:hyperlink>
      <w:r w:rsidRPr="0092619D">
        <w:rPr>
          <w:rFonts w:ascii="Times New Roman" w:hAnsi="Times New Roman" w:cs="Times New Roman"/>
          <w:sz w:val="24"/>
          <w:szCs w:val="24"/>
        </w:rPr>
        <w:t xml:space="preserve"> на него не распространяются, а также указанное учреждение обязано будет предоставить обеспечение исполнения контракта в случае определения его поставщиком (подрядчиком, исполнителем) и если такое требование будет установлено в документации о закупке.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92619D">
        <w:rPr>
          <w:rFonts w:ascii="Times New Roman" w:hAnsi="Times New Roman" w:cs="Times New Roman"/>
          <w:sz w:val="24"/>
          <w:szCs w:val="24"/>
        </w:rPr>
        <w:t>издавать</w:t>
      </w:r>
      <w:proofErr w:type="gramEnd"/>
      <w:r w:rsidRPr="0092619D">
        <w:rPr>
          <w:rFonts w:ascii="Times New Roman" w:hAnsi="Times New Roman" w:cs="Times New Roman"/>
          <w:sz w:val="24"/>
          <w:szCs w:val="24"/>
        </w:rPr>
        <w:t xml:space="preserve"> разъяснения по применению положений нормативных правовых актов.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2619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2619D">
        <w:rPr>
          <w:rFonts w:ascii="Times New Roman" w:hAnsi="Times New Roman" w:cs="Times New Roman"/>
          <w:sz w:val="24"/>
          <w:szCs w:val="24"/>
        </w:rPr>
        <w:t xml:space="preserve"> о Минэкономразвития России, утвержденным постановлением Правительства Российской Федерации от 5 июня 2008 г. № 437, Минэкономразвития России не наделено полномочиями по разъяснению законодательства Российской Федерации.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>развития контрактной системы</w:t>
      </w:r>
    </w:p>
    <w:p w:rsidR="0092619D" w:rsidRP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19D">
        <w:rPr>
          <w:rFonts w:ascii="Times New Roman" w:hAnsi="Times New Roman" w:cs="Times New Roman"/>
          <w:sz w:val="24"/>
          <w:szCs w:val="24"/>
        </w:rPr>
        <w:t>М.В.ЧЕМЕРИСОВ</w:t>
      </w:r>
    </w:p>
    <w:p w:rsidR="0092619D" w:rsidRDefault="00926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523" w:rsidRDefault="00396523">
      <w:bookmarkStart w:id="0" w:name="_GoBack"/>
      <w:bookmarkEnd w:id="0"/>
    </w:p>
    <w:sectPr w:rsidR="00396523" w:rsidSect="0025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D"/>
    <w:rsid w:val="00396523"/>
    <w:rsid w:val="009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1DB5C7ADF95EA2D811709A17A5FB5D0BE13411EA2D575CDDD748128C61C9FB77104342C3425FCj3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B1DB5C7ADF95EA2D811709A17A5FB5D0BE13411EA2D575CDDD748128jCV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1DB5C7ADF95EA2D811709A17A5FB5D0BE13411EA2D575CDDD748128C61C9FB77104342C342FF0j3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B1DB5C7ADF95EA2D811709A17A5FB5D0BE13411EA2D575CDDD748128jCV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1DB5C7ADF95EA2D811709A17A5FB5D0BE154B19A8D575CDDD748128C61C9FB77104342C3526F9j3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2014-07-29T07:21:00Z</dcterms:created>
  <dcterms:modified xsi:type="dcterms:W3CDTF">2014-07-29T07:23:00Z</dcterms:modified>
</cp:coreProperties>
</file>