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7" w:rsidRDefault="00BB5C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5C57" w:rsidRDefault="00BB5C57">
      <w:pPr>
        <w:pStyle w:val="ConsPlusNormal"/>
        <w:jc w:val="both"/>
        <w:outlineLvl w:val="0"/>
      </w:pPr>
    </w:p>
    <w:p w:rsidR="00BB5C57" w:rsidRDefault="00BB5C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5C57" w:rsidRDefault="00BB5C57">
      <w:pPr>
        <w:pStyle w:val="ConsPlusTitle"/>
        <w:jc w:val="center"/>
      </w:pPr>
    </w:p>
    <w:p w:rsidR="00BB5C57" w:rsidRDefault="00BB5C57">
      <w:pPr>
        <w:pStyle w:val="ConsPlusTitle"/>
        <w:jc w:val="center"/>
      </w:pPr>
      <w:r>
        <w:t>ПОСТАНОВЛЕНИЕ</w:t>
      </w:r>
    </w:p>
    <w:p w:rsidR="00BB5C57" w:rsidRDefault="00BB5C57">
      <w:pPr>
        <w:pStyle w:val="ConsPlusTitle"/>
        <w:jc w:val="center"/>
      </w:pPr>
      <w:r>
        <w:t>от 22 ноября 2012 г. N 1211</w:t>
      </w:r>
    </w:p>
    <w:p w:rsidR="00BB5C57" w:rsidRDefault="00BB5C57">
      <w:pPr>
        <w:pStyle w:val="ConsPlusTitle"/>
        <w:jc w:val="center"/>
      </w:pPr>
    </w:p>
    <w:p w:rsidR="00BB5C57" w:rsidRDefault="00BB5C57">
      <w:pPr>
        <w:pStyle w:val="ConsPlusTitle"/>
        <w:jc w:val="center"/>
      </w:pPr>
      <w:r>
        <w:t>О ВЕДЕНИИ РЕЕСТРА</w:t>
      </w:r>
    </w:p>
    <w:p w:rsidR="00BB5C57" w:rsidRDefault="00BB5C57">
      <w:pPr>
        <w:pStyle w:val="ConsPlusTitle"/>
        <w:jc w:val="center"/>
      </w:pPr>
      <w:r>
        <w:t xml:space="preserve">НЕДОБРОСОВЕСТНЫХ ПОСТАВЩИКОВ, </w:t>
      </w:r>
      <w:proofErr w:type="gramStart"/>
      <w:r>
        <w:t>ПРЕДУСМОТРЕННОГО</w:t>
      </w:r>
      <w:proofErr w:type="gramEnd"/>
      <w:r>
        <w:t xml:space="preserve"> ФЕДЕРАЛЬНЫМ</w:t>
      </w:r>
    </w:p>
    <w:p w:rsidR="00BB5C57" w:rsidRDefault="00BB5C57">
      <w:pPr>
        <w:pStyle w:val="ConsPlusTitle"/>
        <w:jc w:val="center"/>
      </w:pPr>
      <w:r>
        <w:t xml:space="preserve">ЗАКОНОМ "О ЗАКУПКАХ ТОВАРОВ, РАБОТ, УСЛУГ </w:t>
      </w:r>
      <w:proofErr w:type="gramStart"/>
      <w:r>
        <w:t>ОТДЕЛЬНЫМИ</w:t>
      </w:r>
      <w:proofErr w:type="gramEnd"/>
    </w:p>
    <w:p w:rsidR="00BB5C57" w:rsidRDefault="00BB5C57">
      <w:pPr>
        <w:pStyle w:val="ConsPlusTitle"/>
        <w:jc w:val="center"/>
      </w:pPr>
      <w:r>
        <w:t>ВИДАМИ ЮРИДИЧЕСКИХ ЛИЦ"</w:t>
      </w:r>
    </w:p>
    <w:p w:rsidR="00BB5C57" w:rsidRDefault="00BB5C57">
      <w:pPr>
        <w:pStyle w:val="ConsPlusNormal"/>
        <w:jc w:val="center"/>
      </w:pPr>
      <w:r>
        <w:t>Список изменяющих документов</w:t>
      </w:r>
    </w:p>
    <w:p w:rsidR="00BB5C57" w:rsidRDefault="00BB5C57">
      <w:pPr>
        <w:pStyle w:val="ConsPlusNormal"/>
        <w:jc w:val="center"/>
      </w:pPr>
      <w:proofErr w:type="gramStart"/>
      <w:r>
        <w:t xml:space="preserve">(в ред. Постановлений Правительства РФ от 11.11.2015 </w:t>
      </w:r>
      <w:hyperlink r:id="rId6" w:history="1">
        <w:r>
          <w:rPr>
            <w:color w:val="0000FF"/>
          </w:rPr>
          <w:t>N 1217</w:t>
        </w:r>
      </w:hyperlink>
      <w:r>
        <w:t>,</w:t>
      </w:r>
      <w:proofErr w:type="gramEnd"/>
    </w:p>
    <w:p w:rsidR="00BB5C57" w:rsidRDefault="00BB5C57">
      <w:pPr>
        <w:pStyle w:val="ConsPlusNormal"/>
        <w:jc w:val="center"/>
      </w:pPr>
      <w:r>
        <w:t xml:space="preserve">от 30.12.2015 </w:t>
      </w:r>
      <w:hyperlink r:id="rId7" w:history="1">
        <w:r>
          <w:rPr>
            <w:color w:val="0000FF"/>
          </w:rPr>
          <w:t>N 1509</w:t>
        </w:r>
      </w:hyperlink>
      <w:r>
        <w:t>)</w:t>
      </w:r>
    </w:p>
    <w:p w:rsidR="00BB5C57" w:rsidRDefault="00BB5C57">
      <w:pPr>
        <w:pStyle w:val="ConsPlusNormal"/>
        <w:jc w:val="center"/>
      </w:pPr>
    </w:p>
    <w:p w:rsidR="00BB5C57" w:rsidRDefault="00BB5C5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5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BB5C57" w:rsidRDefault="00BB5C57">
      <w:pPr>
        <w:pStyle w:val="ConsPlusNormal"/>
        <w:ind w:firstLine="540"/>
        <w:jc w:val="both"/>
      </w:pPr>
      <w:r>
        <w:t>Утвердить прилагаемые:</w:t>
      </w:r>
    </w:p>
    <w:p w:rsidR="00BB5C57" w:rsidRDefault="00BB5C57">
      <w:pPr>
        <w:pStyle w:val="ConsPlusNormal"/>
        <w:ind w:firstLine="540"/>
        <w:jc w:val="both"/>
      </w:pPr>
      <w:hyperlink w:anchor="P34" w:history="1">
        <w:r>
          <w:rPr>
            <w:color w:val="0000FF"/>
          </w:rPr>
          <w:t>перечень</w:t>
        </w:r>
      </w:hyperlink>
      <w:r>
        <w:t xml:space="preserve"> сведений, включаемых в реестр недобросовестных поставщиков;</w:t>
      </w:r>
    </w:p>
    <w:p w:rsidR="00BB5C57" w:rsidRDefault="00BB5C57">
      <w:pPr>
        <w:pStyle w:val="ConsPlusNormal"/>
        <w:ind w:firstLine="540"/>
        <w:jc w:val="both"/>
      </w:pPr>
      <w:hyperlink w:anchor="P67" w:history="1">
        <w:r>
          <w:rPr>
            <w:color w:val="0000FF"/>
          </w:rPr>
          <w:t>Правила</w:t>
        </w:r>
      </w:hyperlink>
      <w: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BB5C57" w:rsidRDefault="00BB5C57">
      <w:pPr>
        <w:pStyle w:val="ConsPlusNormal"/>
        <w:ind w:firstLine="540"/>
        <w:jc w:val="both"/>
      </w:pPr>
      <w:hyperlink w:anchor="P105" w:history="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поставщиков;</w:t>
      </w:r>
    </w:p>
    <w:p w:rsidR="00BB5C57" w:rsidRDefault="00BB5C57">
      <w:pPr>
        <w:pStyle w:val="ConsPlusNormal"/>
        <w:ind w:firstLine="540"/>
        <w:jc w:val="both"/>
      </w:pPr>
      <w:hyperlink w:anchor="P236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jc w:val="right"/>
      </w:pPr>
      <w:r>
        <w:t>Председатель Правительства</w:t>
      </w:r>
    </w:p>
    <w:p w:rsidR="00BB5C57" w:rsidRDefault="00BB5C57">
      <w:pPr>
        <w:pStyle w:val="ConsPlusNormal"/>
        <w:jc w:val="right"/>
      </w:pPr>
      <w:r>
        <w:t>Российской Федерации</w:t>
      </w:r>
    </w:p>
    <w:p w:rsidR="00BB5C57" w:rsidRDefault="00BB5C57">
      <w:pPr>
        <w:pStyle w:val="ConsPlusNormal"/>
        <w:jc w:val="right"/>
      </w:pPr>
      <w:r>
        <w:t>Д.МЕДВЕДЕВ</w:t>
      </w: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Normal"/>
        <w:jc w:val="right"/>
        <w:outlineLvl w:val="0"/>
      </w:pPr>
      <w:r>
        <w:t>Утвержден</w:t>
      </w:r>
    </w:p>
    <w:p w:rsidR="00BB5C57" w:rsidRDefault="00BB5C57">
      <w:pPr>
        <w:pStyle w:val="ConsPlusNormal"/>
        <w:jc w:val="right"/>
      </w:pPr>
      <w:r>
        <w:t>постановлением Правительства</w:t>
      </w:r>
    </w:p>
    <w:p w:rsidR="00BB5C57" w:rsidRDefault="00BB5C57">
      <w:pPr>
        <w:pStyle w:val="ConsPlusNormal"/>
        <w:jc w:val="right"/>
      </w:pPr>
      <w:r>
        <w:t>Российской Федерации</w:t>
      </w:r>
    </w:p>
    <w:p w:rsidR="00BB5C57" w:rsidRDefault="00BB5C57">
      <w:pPr>
        <w:pStyle w:val="ConsPlusNormal"/>
        <w:jc w:val="right"/>
      </w:pPr>
      <w:r>
        <w:t>от 22 ноября 2012 г. N 1211</w:t>
      </w: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Title"/>
        <w:jc w:val="center"/>
      </w:pPr>
      <w:bookmarkStart w:id="0" w:name="P34"/>
      <w:bookmarkEnd w:id="0"/>
      <w:r>
        <w:t>ПЕРЕЧЕНЬ</w:t>
      </w:r>
    </w:p>
    <w:p w:rsidR="00BB5C57" w:rsidRDefault="00BB5C57">
      <w:pPr>
        <w:pStyle w:val="ConsPlusTitle"/>
        <w:jc w:val="center"/>
      </w:pPr>
      <w:r>
        <w:t>СВЕДЕНИЙ, ВКЛЮЧАЕМЫХ В РЕЕСТР НЕДОБРОСОВЕСТНЫХ ПОСТАВЩИКОВ</w:t>
      </w:r>
    </w:p>
    <w:p w:rsidR="00BB5C57" w:rsidRDefault="00BB5C57">
      <w:pPr>
        <w:pStyle w:val="ConsPlusNormal"/>
        <w:jc w:val="center"/>
      </w:pPr>
      <w:r>
        <w:t>Список изменяющих документов</w:t>
      </w:r>
    </w:p>
    <w:p w:rsidR="00BB5C57" w:rsidRDefault="00BB5C5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BB5C57" w:rsidRDefault="00BB5C57">
      <w:pPr>
        <w:pStyle w:val="ConsPlusNormal"/>
        <w:jc w:val="center"/>
      </w:pPr>
    </w:p>
    <w:p w:rsidR="00BB5C57" w:rsidRDefault="00BB5C57">
      <w:pPr>
        <w:pStyle w:val="ConsPlusNormal"/>
        <w:ind w:firstLine="540"/>
        <w:jc w:val="both"/>
      </w:pPr>
      <w: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BB5C57" w:rsidRDefault="00BB5C57">
      <w:pPr>
        <w:pStyle w:val="ConsPlusNormal"/>
        <w:ind w:firstLine="540"/>
        <w:jc w:val="both"/>
      </w:pPr>
      <w: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BB5C57" w:rsidRDefault="00BB5C57">
      <w:pPr>
        <w:pStyle w:val="ConsPlusNormal"/>
        <w:ind w:firstLine="540"/>
        <w:jc w:val="both"/>
      </w:pPr>
      <w:bookmarkStart w:id="1" w:name="P41"/>
      <w:bookmarkEnd w:id="1"/>
      <w: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BB5C57" w:rsidRDefault="00BB5C57">
      <w:pPr>
        <w:pStyle w:val="ConsPlusNormal"/>
        <w:ind w:firstLine="540"/>
        <w:jc w:val="both"/>
      </w:pPr>
      <w:r>
        <w:t>4. Сведения о месте нахождения юридического лица или месте жительства физического лица:</w:t>
      </w:r>
    </w:p>
    <w:p w:rsidR="00BB5C57" w:rsidRDefault="00BB5C57">
      <w:pPr>
        <w:pStyle w:val="ConsPlusNormal"/>
        <w:ind w:firstLine="540"/>
        <w:jc w:val="both"/>
      </w:pPr>
      <w:proofErr w:type="gramStart"/>
      <w:r>
        <w:lastRenderedPageBreak/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  <w:proofErr w:type="gramEnd"/>
    </w:p>
    <w:p w:rsidR="00BB5C57" w:rsidRDefault="00BB5C57">
      <w:pPr>
        <w:pStyle w:val="ConsPlusNormal"/>
        <w:ind w:firstLine="540"/>
        <w:jc w:val="both"/>
      </w:pPr>
      <w:proofErr w:type="gramStart"/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  <w:proofErr w:type="gramEnd"/>
    </w:p>
    <w:p w:rsidR="00BB5C57" w:rsidRDefault="00BB5C57">
      <w:pPr>
        <w:pStyle w:val="ConsPlusNormal"/>
        <w:ind w:firstLine="540"/>
        <w:jc w:val="both"/>
      </w:pPr>
      <w:bookmarkStart w:id="2" w:name="P45"/>
      <w:bookmarkEnd w:id="2"/>
      <w: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BB5C57" w:rsidRDefault="00BB5C57">
      <w:pPr>
        <w:pStyle w:val="ConsPlusNormal"/>
        <w:ind w:firstLine="540"/>
        <w:jc w:val="both"/>
      </w:pPr>
      <w:r>
        <w:t xml:space="preserve">6. </w:t>
      </w:r>
      <w:proofErr w:type="gramStart"/>
      <w:r>
        <w:t>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</w:t>
      </w:r>
      <w:proofErr w:type="gramEnd"/>
      <w:r>
        <w:t xml:space="preserve">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BB5C57" w:rsidRDefault="00BB5C57">
      <w:pPr>
        <w:pStyle w:val="ConsPlusNormal"/>
        <w:ind w:firstLine="540"/>
        <w:jc w:val="both"/>
      </w:pPr>
      <w:bookmarkStart w:id="3" w:name="P47"/>
      <w:bookmarkEnd w:id="3"/>
      <w:r>
        <w:t>7. Сведения о договоре:</w:t>
      </w:r>
    </w:p>
    <w:p w:rsidR="00BB5C57" w:rsidRDefault="00BB5C57">
      <w:pPr>
        <w:pStyle w:val="ConsPlusNormal"/>
        <w:ind w:firstLine="540"/>
        <w:jc w:val="both"/>
      </w:pPr>
      <w:proofErr w:type="gramStart"/>
      <w:r>
        <w:t>наименование товаров (работ, услуг);</w:t>
      </w:r>
      <w:proofErr w:type="gramEnd"/>
    </w:p>
    <w:p w:rsidR="00BB5C57" w:rsidRDefault="00BB5C57">
      <w:pPr>
        <w:pStyle w:val="ConsPlusNormal"/>
        <w:ind w:firstLine="540"/>
        <w:jc w:val="both"/>
      </w:pPr>
      <w:proofErr w:type="gramStart"/>
      <w:r>
        <w:t xml:space="preserve">код по Общероссийскому </w:t>
      </w:r>
      <w:hyperlink r:id="rId10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  <w:proofErr w:type="gramEnd"/>
    </w:p>
    <w:p w:rsidR="00BB5C57" w:rsidRDefault="00BB5C5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BB5C57" w:rsidRDefault="00BB5C57">
      <w:pPr>
        <w:pStyle w:val="ConsPlusNormal"/>
        <w:ind w:firstLine="540"/>
        <w:jc w:val="both"/>
      </w:pPr>
      <w:r>
        <w:t>валюта договора;</w:t>
      </w:r>
    </w:p>
    <w:p w:rsidR="00BB5C57" w:rsidRDefault="00BB5C57">
      <w:pPr>
        <w:pStyle w:val="ConsPlusNormal"/>
        <w:ind w:firstLine="540"/>
        <w:jc w:val="both"/>
      </w:pPr>
      <w:r>
        <w:t>цена договора;</w:t>
      </w:r>
    </w:p>
    <w:p w:rsidR="00BB5C57" w:rsidRDefault="00BB5C57">
      <w:pPr>
        <w:pStyle w:val="ConsPlusNormal"/>
        <w:ind w:firstLine="540"/>
        <w:jc w:val="both"/>
      </w:pPr>
      <w:r>
        <w:t>срок исполнения договора;</w:t>
      </w:r>
    </w:p>
    <w:p w:rsidR="00BB5C57" w:rsidRDefault="00BB5C57">
      <w:pPr>
        <w:pStyle w:val="ConsPlusNormal"/>
        <w:ind w:firstLine="540"/>
        <w:jc w:val="both"/>
      </w:pPr>
      <w:r>
        <w:t>код валюты договора.</w:t>
      </w:r>
    </w:p>
    <w:p w:rsidR="00BB5C57" w:rsidRDefault="00BB5C57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11.11.2015 N 1217)</w:t>
      </w:r>
    </w:p>
    <w:p w:rsidR="00BB5C57" w:rsidRDefault="00BB5C57">
      <w:pPr>
        <w:pStyle w:val="ConsPlusNormal"/>
        <w:ind w:firstLine="540"/>
        <w:jc w:val="both"/>
      </w:pPr>
      <w:bookmarkStart w:id="4" w:name="P56"/>
      <w:bookmarkEnd w:id="4"/>
      <w:r>
        <w:t>8. Дата расторжения договора с указанием основания расторжения договора (в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jc w:val="right"/>
        <w:outlineLvl w:val="0"/>
      </w:pPr>
      <w:r>
        <w:t>Утверждены</w:t>
      </w:r>
    </w:p>
    <w:p w:rsidR="00BB5C57" w:rsidRDefault="00BB5C57">
      <w:pPr>
        <w:pStyle w:val="ConsPlusNormal"/>
        <w:jc w:val="right"/>
      </w:pPr>
      <w:r>
        <w:t>постановлением Правительства</w:t>
      </w:r>
    </w:p>
    <w:p w:rsidR="00BB5C57" w:rsidRDefault="00BB5C57">
      <w:pPr>
        <w:pStyle w:val="ConsPlusNormal"/>
        <w:jc w:val="right"/>
      </w:pPr>
      <w:r>
        <w:t>Российской Федерации</w:t>
      </w:r>
    </w:p>
    <w:p w:rsidR="00BB5C57" w:rsidRDefault="00BB5C57">
      <w:pPr>
        <w:pStyle w:val="ConsPlusNormal"/>
        <w:jc w:val="right"/>
      </w:pPr>
      <w:r>
        <w:t>от 22 ноября 2012 г. N 1211</w:t>
      </w: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Title"/>
        <w:jc w:val="center"/>
      </w:pPr>
      <w:bookmarkStart w:id="5" w:name="P67"/>
      <w:bookmarkEnd w:id="5"/>
      <w:r>
        <w:t>ПРАВИЛА</w:t>
      </w:r>
    </w:p>
    <w:p w:rsidR="00BB5C57" w:rsidRDefault="00BB5C57">
      <w:pPr>
        <w:pStyle w:val="ConsPlusTitle"/>
        <w:jc w:val="center"/>
      </w:pPr>
      <w:r>
        <w:t xml:space="preserve">НАПРАВЛЕНИЯ ЗАКАЗЧИКАМИ СВЕДЕНИЙ </w:t>
      </w:r>
      <w:proofErr w:type="gramStart"/>
      <w:r>
        <w:t>О</w:t>
      </w:r>
      <w:proofErr w:type="gramEnd"/>
      <w:r>
        <w:t xml:space="preserve"> НЕДОБРОСОВЕСТНЫХ</w:t>
      </w:r>
    </w:p>
    <w:p w:rsidR="00BB5C57" w:rsidRDefault="00BB5C57">
      <w:pPr>
        <w:pStyle w:val="ConsPlusTitle"/>
        <w:jc w:val="center"/>
      </w:pPr>
      <w:proofErr w:type="gramStart"/>
      <w:r>
        <w:t>УЧАСТНИКАХ ЗАКУПКИ И ПОСТАВЩИКАХ (ИСПОЛНИТЕЛЯХ,</w:t>
      </w:r>
      <w:proofErr w:type="gramEnd"/>
    </w:p>
    <w:p w:rsidR="00BB5C57" w:rsidRDefault="00BB5C57">
      <w:pPr>
        <w:pStyle w:val="ConsPlusTitle"/>
        <w:jc w:val="center"/>
      </w:pPr>
      <w:proofErr w:type="gramStart"/>
      <w:r>
        <w:t>ПОДРЯДЧИКАХ) В ФЕДЕРАЛЬНЫЙ ОРГАН ИСПОЛНИТЕЛЬНОЙ</w:t>
      </w:r>
      <w:proofErr w:type="gramEnd"/>
    </w:p>
    <w:p w:rsidR="00BB5C57" w:rsidRDefault="00BB5C57">
      <w:pPr>
        <w:pStyle w:val="ConsPlusTitle"/>
        <w:jc w:val="center"/>
      </w:pPr>
      <w:r>
        <w:t>ВЛАСТИ, УПОЛНОМОЧЕННЫЙ НА ВЕДЕНИЕ РЕЕСТРА</w:t>
      </w:r>
    </w:p>
    <w:p w:rsidR="00BB5C57" w:rsidRDefault="00BB5C57">
      <w:pPr>
        <w:pStyle w:val="ConsPlusTitle"/>
        <w:jc w:val="center"/>
      </w:pPr>
      <w:r>
        <w:t>НЕДОБРОСОВЕСТНЫХ ПОСТАВЩИКОВ</w:t>
      </w:r>
    </w:p>
    <w:p w:rsidR="00BB5C57" w:rsidRDefault="00BB5C57">
      <w:pPr>
        <w:pStyle w:val="ConsPlusNormal"/>
        <w:jc w:val="center"/>
      </w:pPr>
    </w:p>
    <w:p w:rsidR="00BB5C57" w:rsidRDefault="00BB5C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</w:t>
      </w:r>
      <w:r>
        <w:lastRenderedPageBreak/>
        <w:t>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</w:t>
      </w:r>
      <w:proofErr w:type="gramEnd"/>
      <w:r>
        <w:t xml:space="preserve"> также о поставщиках (исполнителях, подрядчиках), с которыми договоры по решению суда расторгнуты в связи с существенным нарушением ими договоров.</w:t>
      </w:r>
    </w:p>
    <w:p w:rsidR="00BB5C57" w:rsidRDefault="00BB5C57">
      <w:pPr>
        <w:pStyle w:val="ConsPlusNormal"/>
        <w:ind w:firstLine="540"/>
        <w:jc w:val="both"/>
      </w:pPr>
      <w:bookmarkStart w:id="6" w:name="P75"/>
      <w:bookmarkEnd w:id="6"/>
      <w:r>
        <w:t xml:space="preserve">2. </w:t>
      </w:r>
      <w:proofErr w:type="gramStart"/>
      <w:r>
        <w:t>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</w:t>
      </w:r>
      <w:proofErr w:type="gramEnd"/>
      <w:r>
        <w:t xml:space="preserve">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BB5C57" w:rsidRDefault="00BB5C57">
      <w:pPr>
        <w:pStyle w:val="ConsPlusNormal"/>
        <w:ind w:firstLine="540"/>
        <w:jc w:val="both"/>
      </w:pPr>
      <w:proofErr w:type="gramStart"/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3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</w:t>
      </w:r>
      <w:proofErr w:type="gramEnd"/>
      <w:r>
        <w:t xml:space="preserve">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BB5C57" w:rsidRDefault="00BB5C57">
      <w:pPr>
        <w:pStyle w:val="ConsPlusNormal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B5C57" w:rsidRDefault="00BB5C57">
      <w:pPr>
        <w:pStyle w:val="ConsPlusNormal"/>
        <w:ind w:firstLine="540"/>
        <w:jc w:val="both"/>
      </w:pPr>
      <w:r>
        <w:t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B5C57" w:rsidRDefault="00BB5C57">
      <w:pPr>
        <w:pStyle w:val="ConsPlusNormal"/>
        <w:ind w:firstLine="540"/>
        <w:jc w:val="both"/>
      </w:pPr>
      <w: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BB5C57" w:rsidRDefault="00BB5C57">
      <w:pPr>
        <w:pStyle w:val="ConsPlusNormal"/>
        <w:ind w:firstLine="540"/>
        <w:jc w:val="both"/>
      </w:pPr>
      <w:r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BB5C57" w:rsidRDefault="00BB5C57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</w:t>
      </w:r>
      <w:proofErr w:type="gramEnd"/>
      <w:r>
        <w:t xml:space="preserve">, </w:t>
      </w:r>
      <w:proofErr w:type="gramStart"/>
      <w:r>
        <w:t>указанного</w:t>
      </w:r>
      <w:proofErr w:type="gramEnd"/>
      <w:r>
        <w:t xml:space="preserve"> в документации о закупке, направляет в уполномоченный орган:</w:t>
      </w:r>
    </w:p>
    <w:p w:rsidR="00BB5C57" w:rsidRDefault="00BB5C57">
      <w:pPr>
        <w:pStyle w:val="ConsPlusNormal"/>
        <w:ind w:firstLine="540"/>
        <w:jc w:val="both"/>
      </w:pPr>
      <w:proofErr w:type="gramStart"/>
      <w:r>
        <w:t xml:space="preserve">а) сведения о лице, уклонившемся от заключения договора,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7" w:history="1">
        <w:r>
          <w:rPr>
            <w:color w:val="0000FF"/>
          </w:rPr>
          <w:t>7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4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</w:t>
      </w:r>
      <w:proofErr w:type="gramEnd"/>
      <w:r>
        <w:t xml:space="preserve">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</w:hyperlink>
      <w:r>
        <w:t xml:space="preserve"> перечня;</w:t>
      </w:r>
    </w:p>
    <w:p w:rsidR="00BB5C57" w:rsidRDefault="00BB5C57">
      <w:pPr>
        <w:pStyle w:val="ConsPlusNormal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BB5C57" w:rsidRDefault="00BB5C57">
      <w:pPr>
        <w:pStyle w:val="ConsPlusNormal"/>
        <w:ind w:firstLine="540"/>
        <w:jc w:val="both"/>
      </w:pPr>
      <w: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BB5C57" w:rsidRDefault="00BB5C57">
      <w:pPr>
        <w:pStyle w:val="ConsPlusNormal"/>
        <w:ind w:firstLine="540"/>
        <w:jc w:val="both"/>
      </w:pPr>
      <w:r>
        <w:t xml:space="preserve">г) копию решения суда (при наличии) о понуждении к заключению договора лица, </w:t>
      </w:r>
      <w:r>
        <w:lastRenderedPageBreak/>
        <w:t>уклонившегося от заключения договора;</w:t>
      </w:r>
    </w:p>
    <w:p w:rsidR="00BB5C57" w:rsidRDefault="00BB5C57">
      <w:pPr>
        <w:pStyle w:val="ConsPlusNormal"/>
        <w:ind w:firstLine="540"/>
        <w:jc w:val="both"/>
      </w:pPr>
      <w: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BB5C57" w:rsidRDefault="00BB5C57">
      <w:pPr>
        <w:pStyle w:val="ConsPlusNormal"/>
        <w:ind w:firstLine="540"/>
        <w:jc w:val="both"/>
      </w:pPr>
      <w:bookmarkStart w:id="7" w:name="P87"/>
      <w:bookmarkEnd w:id="7"/>
      <w:r>
        <w:t>4. В случае расторжения договора по решению суда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BB5C57" w:rsidRDefault="00BB5C57">
      <w:pPr>
        <w:pStyle w:val="ConsPlusNormal"/>
        <w:ind w:firstLine="540"/>
        <w:jc w:val="both"/>
      </w:pPr>
      <w:proofErr w:type="gramStart"/>
      <w:r>
        <w:t xml:space="preserve">а)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56" w:history="1">
        <w:r>
          <w:rPr>
            <w:color w:val="0000FF"/>
          </w:rPr>
          <w:t>8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15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45" w:history="1">
        <w:r>
          <w:rPr>
            <w:color w:val="0000FF"/>
          </w:rPr>
          <w:t>5</w:t>
        </w:r>
        <w:proofErr w:type="gramEnd"/>
      </w:hyperlink>
      <w:r>
        <w:t xml:space="preserve"> перечня;</w:t>
      </w:r>
    </w:p>
    <w:p w:rsidR="00BB5C57" w:rsidRDefault="00BB5C57">
      <w:pPr>
        <w:pStyle w:val="ConsPlusNormal"/>
        <w:ind w:firstLine="540"/>
        <w:jc w:val="both"/>
      </w:pPr>
      <w:r>
        <w:t>б) копию решения суда о расторжении договора.</w:t>
      </w:r>
    </w:p>
    <w:p w:rsidR="00BB5C57" w:rsidRDefault="00BB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C57" w:rsidRDefault="00BB5C5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B5C57" w:rsidRDefault="00BB5C57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электронная </w:t>
      </w:r>
      <w:hyperlink r:id="rId17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BB5C57" w:rsidRDefault="00BB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C57" w:rsidRDefault="00BB5C57">
      <w:pPr>
        <w:pStyle w:val="ConsPlusNormal"/>
        <w:ind w:firstLine="540"/>
        <w:jc w:val="both"/>
      </w:pPr>
      <w:r>
        <w:t xml:space="preserve">5.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настоящих Правил, направляются заказчиком в 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jc w:val="right"/>
        <w:outlineLvl w:val="0"/>
      </w:pPr>
      <w:r>
        <w:t>Утверждены</w:t>
      </w:r>
    </w:p>
    <w:p w:rsidR="00BB5C57" w:rsidRDefault="00BB5C57">
      <w:pPr>
        <w:pStyle w:val="ConsPlusNormal"/>
        <w:jc w:val="right"/>
      </w:pPr>
      <w:r>
        <w:t>постановлением Правительства</w:t>
      </w:r>
    </w:p>
    <w:p w:rsidR="00BB5C57" w:rsidRDefault="00BB5C57">
      <w:pPr>
        <w:pStyle w:val="ConsPlusNormal"/>
        <w:jc w:val="right"/>
      </w:pPr>
      <w:r>
        <w:t>Российской Федерации</w:t>
      </w:r>
    </w:p>
    <w:p w:rsidR="00BB5C57" w:rsidRDefault="00BB5C57">
      <w:pPr>
        <w:pStyle w:val="ConsPlusNormal"/>
        <w:jc w:val="right"/>
      </w:pPr>
      <w:r>
        <w:t>от 22 ноября 2012 г. N 1211</w:t>
      </w: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Title"/>
        <w:jc w:val="center"/>
      </w:pPr>
      <w:bookmarkStart w:id="8" w:name="P105"/>
      <w:bookmarkEnd w:id="8"/>
      <w:r>
        <w:t>ПРАВИЛА ВЕДЕНИЯ РЕЕСТРА НЕДОБРОСОВЕСТНЫХ ПОСТАВЩИКОВ</w:t>
      </w:r>
    </w:p>
    <w:p w:rsidR="00BB5C57" w:rsidRDefault="00BB5C57">
      <w:pPr>
        <w:pStyle w:val="ConsPlusNormal"/>
        <w:jc w:val="center"/>
      </w:pPr>
      <w:r>
        <w:t>Список изменяющих документов</w:t>
      </w:r>
    </w:p>
    <w:p w:rsidR="00BB5C57" w:rsidRDefault="00BB5C57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B5C57" w:rsidRDefault="00BB5C57">
      <w:pPr>
        <w:pStyle w:val="ConsPlusNormal"/>
        <w:jc w:val="center"/>
      </w:pPr>
    </w:p>
    <w:p w:rsidR="00BB5C57" w:rsidRDefault="00BB5C57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(далее - реестр).</w:t>
      </w:r>
    </w:p>
    <w:p w:rsidR="00BB5C57" w:rsidRDefault="00BB5C57">
      <w:pPr>
        <w:pStyle w:val="ConsPlusNormal"/>
        <w:ind w:firstLine="540"/>
        <w:jc w:val="both"/>
      </w:pPr>
      <w:r>
        <w:t xml:space="preserve">2. </w:t>
      </w:r>
      <w:proofErr w:type="gramStart"/>
      <w:r>
        <w:t>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</w:t>
      </w:r>
      <w:proofErr w:type="gramEnd"/>
      <w:r>
        <w:t xml:space="preserve"> единой информационной системе в сфере закупок (далее - единая информационная система).</w:t>
      </w:r>
    </w:p>
    <w:p w:rsidR="00BB5C57" w:rsidRDefault="00BB5C5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B5C57" w:rsidRDefault="00BB5C57">
      <w:pPr>
        <w:pStyle w:val="ConsPlusNormal"/>
        <w:ind w:firstLine="540"/>
        <w:jc w:val="both"/>
      </w:pPr>
      <w: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36" w:history="1">
        <w:r>
          <w:rPr>
            <w:color w:val="0000FF"/>
          </w:rPr>
          <w:t>требованиям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</w:t>
      </w:r>
      <w:r>
        <w:lastRenderedPageBreak/>
        <w:t>Правительства Российской Федерации от 22 ноября 2012 г. N 1211.</w:t>
      </w:r>
    </w:p>
    <w:p w:rsidR="00BB5C57" w:rsidRDefault="00BB5C57">
      <w:pPr>
        <w:pStyle w:val="ConsPlusNormal"/>
        <w:ind w:firstLine="540"/>
        <w:jc w:val="both"/>
      </w:pPr>
      <w:r>
        <w:t xml:space="preserve">4. Уполномоченный орган осуществляет размещение в реестре сведений, предусмотренных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BB5C57" w:rsidRDefault="00BB5C57">
      <w:pPr>
        <w:pStyle w:val="ConsPlusNormal"/>
        <w:ind w:firstLine="540"/>
        <w:jc w:val="both"/>
      </w:pPr>
      <w:r>
        <w:t xml:space="preserve">5. Ведение реестра осуществляется по форме согласно </w:t>
      </w:r>
      <w:hyperlink w:anchor="P136" w:history="1">
        <w:r>
          <w:rPr>
            <w:color w:val="0000FF"/>
          </w:rPr>
          <w:t>приложению</w:t>
        </w:r>
      </w:hyperlink>
      <w:r>
        <w:t>.</w:t>
      </w:r>
    </w:p>
    <w:p w:rsidR="00BB5C57" w:rsidRDefault="00BB5C57">
      <w:pPr>
        <w:pStyle w:val="ConsPlusNormal"/>
        <w:ind w:firstLine="540"/>
        <w:jc w:val="both"/>
      </w:pPr>
      <w: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BB5C57" w:rsidRDefault="00BB5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B5C57" w:rsidRDefault="00BB5C57">
      <w:pPr>
        <w:pStyle w:val="ConsPlusNormal"/>
        <w:ind w:firstLine="540"/>
        <w:jc w:val="both"/>
      </w:pPr>
      <w: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BB5C57" w:rsidRDefault="00BB5C57">
      <w:pPr>
        <w:pStyle w:val="ConsPlusNormal"/>
        <w:ind w:firstLine="540"/>
        <w:jc w:val="both"/>
      </w:pPr>
      <w:proofErr w:type="gramStart"/>
      <w:r>
        <w:t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</w:t>
      </w:r>
      <w:proofErr w:type="gramEnd"/>
      <w:r>
        <w:t xml:space="preserve"> течение 3 рабочих дней со дня получения заказчиком уведомления.</w:t>
      </w:r>
    </w:p>
    <w:p w:rsidR="00BB5C57" w:rsidRDefault="00BB5C57">
      <w:pPr>
        <w:pStyle w:val="ConsPlusNormal"/>
        <w:ind w:firstLine="540"/>
        <w:jc w:val="both"/>
      </w:pPr>
      <w: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75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87" w:history="1">
        <w:r>
          <w:rPr>
            <w:color w:val="0000FF"/>
          </w:rPr>
          <w:t>4</w:t>
        </w:r>
      </w:hyperlink>
      <w:r>
        <w:t xml:space="preserve"> Правил, в установленном им порядке.</w:t>
      </w:r>
    </w:p>
    <w:p w:rsidR="00BB5C57" w:rsidRDefault="00BB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C57" w:rsidRDefault="00BB5C5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B5C57" w:rsidRDefault="00BB5C57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электронная </w:t>
      </w:r>
      <w:hyperlink r:id="rId22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BB5C57" w:rsidRDefault="00BB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C57" w:rsidRDefault="00BB5C57">
      <w:pPr>
        <w:pStyle w:val="ConsPlusNormal"/>
        <w:ind w:firstLine="540"/>
        <w:jc w:val="both"/>
      </w:pPr>
      <w:r>
        <w:t>9. Подтвержденные по результатам проверки сведения о недобросовестных участниках закупки, поставщиках (исполнителях, подрядчиках) включаются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BB5C57" w:rsidRDefault="00BB5C57">
      <w:pPr>
        <w:pStyle w:val="ConsPlusNormal"/>
        <w:ind w:firstLine="540"/>
        <w:jc w:val="both"/>
      </w:pPr>
      <w: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BB5C57" w:rsidRDefault="00BB5C57">
      <w:pPr>
        <w:pStyle w:val="ConsPlusNormal"/>
        <w:ind w:firstLine="540"/>
        <w:jc w:val="both"/>
      </w:pPr>
      <w: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sectPr w:rsidR="00BB5C57" w:rsidSect="00320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C57" w:rsidRDefault="00BB5C57">
      <w:pPr>
        <w:pStyle w:val="ConsPlusNormal"/>
        <w:jc w:val="right"/>
        <w:outlineLvl w:val="1"/>
      </w:pPr>
      <w:r>
        <w:lastRenderedPageBreak/>
        <w:t>Приложение</w:t>
      </w:r>
    </w:p>
    <w:p w:rsidR="00BB5C57" w:rsidRDefault="00BB5C57">
      <w:pPr>
        <w:pStyle w:val="ConsPlusNormal"/>
        <w:jc w:val="right"/>
      </w:pPr>
      <w:r>
        <w:t>к Правилам ведения реестра</w:t>
      </w:r>
    </w:p>
    <w:p w:rsidR="00BB5C57" w:rsidRDefault="00BB5C57">
      <w:pPr>
        <w:pStyle w:val="ConsPlusNormal"/>
        <w:jc w:val="right"/>
      </w:pPr>
      <w:r>
        <w:t>недобросовестных поставщиков</w:t>
      </w: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jc w:val="center"/>
      </w:pPr>
      <w:bookmarkStart w:id="9" w:name="P136"/>
      <w:bookmarkEnd w:id="9"/>
      <w:r>
        <w:t>Реестр недобросовестных поставщиков</w:t>
      </w:r>
    </w:p>
    <w:p w:rsidR="00BB5C57" w:rsidRDefault="00BB5C5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BB5C57">
        <w:tc>
          <w:tcPr>
            <w:tcW w:w="1971" w:type="dxa"/>
            <w:vMerge w:val="restart"/>
            <w:tcBorders>
              <w:left w:val="nil"/>
            </w:tcBorders>
          </w:tcPr>
          <w:p w:rsidR="00BB5C57" w:rsidRDefault="00BB5C57">
            <w:pPr>
              <w:pStyle w:val="ConsPlusNormal"/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BB5C57" w:rsidRDefault="00BB5C57">
            <w:pPr>
              <w:pStyle w:val="ConsPlusNormal"/>
              <w:jc w:val="center"/>
            </w:pPr>
            <w: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BB5C57" w:rsidRDefault="00BB5C57">
            <w:pPr>
              <w:pStyle w:val="ConsPlusNormal"/>
              <w:jc w:val="center"/>
            </w:pPr>
            <w: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BB5C57" w:rsidRDefault="00BB5C57">
            <w:pPr>
              <w:pStyle w:val="ConsPlusNormal"/>
              <w:jc w:val="center"/>
            </w:pPr>
            <w: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BB5C57" w:rsidRDefault="00BB5C57">
            <w:pPr>
              <w:pStyle w:val="ConsPlusNormal"/>
              <w:jc w:val="center"/>
            </w:pPr>
            <w: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BB5C57" w:rsidRDefault="00BB5C57">
            <w:pPr>
              <w:pStyle w:val="ConsPlusNormal"/>
              <w:jc w:val="center"/>
            </w:pPr>
            <w:r>
              <w:t>Основание для расторжения договора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BB5C57" w:rsidRDefault="00BB5C57">
            <w:pPr>
              <w:pStyle w:val="ConsPlusNormal"/>
              <w:jc w:val="center"/>
            </w:pPr>
            <w:r>
              <w:t>Дата расторжения договора</w:t>
            </w:r>
          </w:p>
        </w:tc>
      </w:tr>
      <w:tr w:rsidR="00BB5C57">
        <w:tc>
          <w:tcPr>
            <w:tcW w:w="1971" w:type="dxa"/>
            <w:vMerge/>
            <w:tcBorders>
              <w:left w:val="nil"/>
            </w:tcBorders>
          </w:tcPr>
          <w:p w:rsidR="00BB5C57" w:rsidRDefault="00BB5C57"/>
        </w:tc>
        <w:tc>
          <w:tcPr>
            <w:tcW w:w="2464" w:type="dxa"/>
            <w:vMerge/>
          </w:tcPr>
          <w:p w:rsidR="00BB5C57" w:rsidRDefault="00BB5C57"/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  <w: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BB5C57" w:rsidRDefault="00BB5C57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793" w:type="dxa"/>
          </w:tcPr>
          <w:p w:rsidR="00BB5C57" w:rsidRDefault="00BB5C57">
            <w:pPr>
              <w:pStyle w:val="ConsPlusNormal"/>
              <w:jc w:val="center"/>
            </w:pPr>
            <w: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  <w: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BB5C57" w:rsidRDefault="00BB5C57">
            <w:pPr>
              <w:pStyle w:val="ConsPlusNormal"/>
              <w:jc w:val="center"/>
            </w:pPr>
            <w: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BB5C57" w:rsidRDefault="00BB5C57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314" w:type="dxa"/>
          </w:tcPr>
          <w:p w:rsidR="00BB5C57" w:rsidRDefault="00BB5C57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23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004-93</w:t>
              </w:r>
            </w:hyperlink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86" w:type="dxa"/>
          </w:tcPr>
          <w:p w:rsidR="00BB5C57" w:rsidRDefault="00BB5C57">
            <w:pPr>
              <w:pStyle w:val="ConsPlusNormal"/>
              <w:jc w:val="center"/>
            </w:pPr>
            <w:r>
              <w:t>цена договора</w:t>
            </w: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BB5C57" w:rsidRDefault="00BB5C57"/>
        </w:tc>
        <w:tc>
          <w:tcPr>
            <w:tcW w:w="2136" w:type="dxa"/>
            <w:vMerge/>
            <w:tcBorders>
              <w:right w:val="nil"/>
            </w:tcBorders>
          </w:tcPr>
          <w:p w:rsidR="00BB5C57" w:rsidRDefault="00BB5C57"/>
        </w:tc>
      </w:tr>
      <w:tr w:rsidR="00BB5C57">
        <w:tc>
          <w:tcPr>
            <w:tcW w:w="1971" w:type="dxa"/>
            <w:tcBorders>
              <w:left w:val="nil"/>
            </w:tcBorders>
          </w:tcPr>
          <w:p w:rsidR="00BB5C57" w:rsidRDefault="00BB5C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BB5C57" w:rsidRDefault="00BB5C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BB5C57" w:rsidRDefault="00BB5C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BB5C57" w:rsidRDefault="00BB5C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7" w:type="dxa"/>
          </w:tcPr>
          <w:p w:rsidR="00BB5C57" w:rsidRDefault="00BB5C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BB5C57" w:rsidRDefault="00BB5C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BB5C57" w:rsidRDefault="00BB5C5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BB5C57" w:rsidRDefault="00BB5C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right w:val="nil"/>
            </w:tcBorders>
          </w:tcPr>
          <w:p w:rsidR="00BB5C57" w:rsidRDefault="00BB5C57">
            <w:pPr>
              <w:pStyle w:val="ConsPlusNormal"/>
              <w:jc w:val="center"/>
            </w:pPr>
            <w:r>
              <w:t>17</w:t>
            </w:r>
          </w:p>
        </w:tc>
      </w:tr>
      <w:tr w:rsidR="00BB5C57">
        <w:tc>
          <w:tcPr>
            <w:tcW w:w="1971" w:type="dxa"/>
            <w:tcBorders>
              <w:left w:val="nil"/>
            </w:tcBorders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BB5C57" w:rsidRDefault="00BB5C57">
            <w:pPr>
              <w:pStyle w:val="ConsPlusNormal"/>
              <w:jc w:val="both"/>
            </w:pPr>
          </w:p>
        </w:tc>
      </w:tr>
      <w:tr w:rsidR="00BB5C57">
        <w:tc>
          <w:tcPr>
            <w:tcW w:w="1971" w:type="dxa"/>
            <w:tcBorders>
              <w:left w:val="nil"/>
            </w:tcBorders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BB5C57" w:rsidRDefault="00BB5C57">
            <w:pPr>
              <w:pStyle w:val="ConsPlusNormal"/>
              <w:jc w:val="both"/>
            </w:pPr>
          </w:p>
        </w:tc>
      </w:tr>
      <w:tr w:rsidR="00BB5C57">
        <w:tc>
          <w:tcPr>
            <w:tcW w:w="1971" w:type="dxa"/>
            <w:tcBorders>
              <w:left w:val="nil"/>
            </w:tcBorders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BB5C57" w:rsidRDefault="00BB5C57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BB5C57" w:rsidRDefault="00BB5C57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BB5C57" w:rsidRDefault="00BB5C57">
            <w:pPr>
              <w:pStyle w:val="ConsPlusNormal"/>
              <w:jc w:val="both"/>
            </w:pPr>
          </w:p>
        </w:tc>
      </w:tr>
    </w:tbl>
    <w:p w:rsidR="00BB5C57" w:rsidRDefault="00BB5C57">
      <w:pPr>
        <w:sectPr w:rsidR="00BB5C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jc w:val="right"/>
        <w:outlineLvl w:val="0"/>
      </w:pPr>
      <w:r>
        <w:t>Утверждены</w:t>
      </w:r>
    </w:p>
    <w:p w:rsidR="00BB5C57" w:rsidRDefault="00BB5C57">
      <w:pPr>
        <w:pStyle w:val="ConsPlusNormal"/>
        <w:jc w:val="right"/>
      </w:pPr>
      <w:r>
        <w:t>постановлением Правительства</w:t>
      </w:r>
    </w:p>
    <w:p w:rsidR="00BB5C57" w:rsidRDefault="00BB5C57">
      <w:pPr>
        <w:pStyle w:val="ConsPlusNormal"/>
        <w:jc w:val="right"/>
      </w:pPr>
      <w:r>
        <w:t>Российской Федерации</w:t>
      </w:r>
    </w:p>
    <w:p w:rsidR="00BB5C57" w:rsidRDefault="00BB5C57">
      <w:pPr>
        <w:pStyle w:val="ConsPlusNormal"/>
        <w:jc w:val="right"/>
      </w:pPr>
      <w:r>
        <w:t>от 22 ноября 2012 г. N 1211</w:t>
      </w:r>
    </w:p>
    <w:p w:rsidR="00BB5C57" w:rsidRDefault="00BB5C57">
      <w:pPr>
        <w:pStyle w:val="ConsPlusNormal"/>
        <w:jc w:val="right"/>
      </w:pPr>
    </w:p>
    <w:p w:rsidR="00BB5C57" w:rsidRDefault="00BB5C57">
      <w:pPr>
        <w:pStyle w:val="ConsPlusTitle"/>
        <w:jc w:val="center"/>
      </w:pPr>
      <w:bookmarkStart w:id="10" w:name="P236"/>
      <w:bookmarkEnd w:id="10"/>
      <w:r>
        <w:t>ТРЕБОВАНИЯ</w:t>
      </w:r>
    </w:p>
    <w:p w:rsidR="00BB5C57" w:rsidRDefault="00BB5C57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BB5C57" w:rsidRDefault="00BB5C57">
      <w:pPr>
        <w:pStyle w:val="ConsPlusTitle"/>
        <w:jc w:val="center"/>
      </w:pPr>
      <w:r>
        <w:t>И ОРГАНИЗАЦИОННЫМ СРЕДСТВАМ ОБЕСПЕЧЕНИЯ ВЕДЕНИЯ РЕЕСТРА</w:t>
      </w:r>
    </w:p>
    <w:p w:rsidR="00BB5C57" w:rsidRDefault="00BB5C57">
      <w:pPr>
        <w:pStyle w:val="ConsPlusTitle"/>
        <w:jc w:val="center"/>
      </w:pPr>
      <w:r>
        <w:t>НЕДОБРОСОВЕСТНЫХ ПОСТАВЩИКОВ</w:t>
      </w:r>
    </w:p>
    <w:p w:rsidR="00BB5C57" w:rsidRDefault="00BB5C57">
      <w:pPr>
        <w:pStyle w:val="ConsPlusNormal"/>
        <w:jc w:val="center"/>
      </w:pPr>
      <w:r>
        <w:t>Список изменяющих документов</w:t>
      </w:r>
    </w:p>
    <w:p w:rsidR="00BB5C57" w:rsidRDefault="00BB5C57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B5C57" w:rsidRDefault="00BB5C57">
      <w:pPr>
        <w:pStyle w:val="ConsPlusNormal"/>
        <w:jc w:val="center"/>
      </w:pPr>
    </w:p>
    <w:p w:rsidR="00BB5C57" w:rsidRDefault="00BB5C57">
      <w:pPr>
        <w:pStyle w:val="ConsPlusNormal"/>
        <w:ind w:firstLine="540"/>
        <w:jc w:val="both"/>
      </w:pPr>
      <w: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BB5C57" w:rsidRDefault="00BB5C57">
      <w:pPr>
        <w:pStyle w:val="ConsPlusNormal"/>
        <w:ind w:firstLine="540"/>
        <w:jc w:val="both"/>
      </w:pPr>
      <w: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BB5C57" w:rsidRDefault="00BB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C57" w:rsidRDefault="00BB5C5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B5C57" w:rsidRDefault="00BB5C57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электронная </w:t>
      </w:r>
      <w:hyperlink r:id="rId26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BB5C57" w:rsidRDefault="00BB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5C57" w:rsidRDefault="00BB5C57">
      <w:pPr>
        <w:pStyle w:val="ConsPlusNormal"/>
        <w:ind w:firstLine="540"/>
        <w:jc w:val="both"/>
      </w:pPr>
      <w:r>
        <w:t>а) применение средств электронной цифровой подписи или иных аналогов собственноручной подписи;</w:t>
      </w:r>
    </w:p>
    <w:p w:rsidR="00BB5C57" w:rsidRDefault="00BB5C57">
      <w:pPr>
        <w:pStyle w:val="ConsPlusNormal"/>
        <w:ind w:firstLine="540"/>
        <w:jc w:val="both"/>
      </w:pPr>
      <w:r>
        <w:t>б) применение средств антивирусной защиты;</w:t>
      </w:r>
    </w:p>
    <w:p w:rsidR="00BB5C57" w:rsidRDefault="00BB5C57">
      <w:pPr>
        <w:pStyle w:val="ConsPlusNormal"/>
        <w:ind w:firstLine="540"/>
        <w:jc w:val="both"/>
      </w:pPr>
      <w: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BB5C57" w:rsidRDefault="00BB5C57">
      <w:pPr>
        <w:pStyle w:val="ConsPlusNormal"/>
        <w:ind w:firstLine="540"/>
        <w:jc w:val="both"/>
      </w:pPr>
      <w:r>
        <w:t>г) ограничение доступа к техническим средствам, на которых размещена и функционирует информационная система;</w:t>
      </w:r>
    </w:p>
    <w:p w:rsidR="00BB5C57" w:rsidRDefault="00BB5C57">
      <w:pPr>
        <w:pStyle w:val="ConsPlusNormal"/>
        <w:ind w:firstLine="540"/>
        <w:jc w:val="both"/>
      </w:pPr>
      <w: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BB5C57" w:rsidRDefault="00BB5C57">
      <w:pPr>
        <w:pStyle w:val="ConsPlusNormal"/>
        <w:ind w:firstLine="540"/>
        <w:jc w:val="both"/>
      </w:pPr>
      <w:proofErr w:type="gramStart"/>
      <w:r>
        <w:t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(исполнители, подрядчики)).</w:t>
      </w:r>
      <w:proofErr w:type="gramEnd"/>
    </w:p>
    <w:p w:rsidR="00BB5C57" w:rsidRDefault="00BB5C5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B5C57" w:rsidRDefault="00BB5C57">
      <w:pPr>
        <w:pStyle w:val="ConsPlusNormal"/>
        <w:ind w:firstLine="540"/>
        <w:jc w:val="both"/>
      </w:pPr>
      <w:r>
        <w:t>3. Информационная система должна обеспечивать:</w:t>
      </w:r>
    </w:p>
    <w:p w:rsidR="00BB5C57" w:rsidRDefault="00BB5C57">
      <w:pPr>
        <w:pStyle w:val="ConsPlusNormal"/>
        <w:ind w:firstLine="540"/>
        <w:jc w:val="both"/>
      </w:pPr>
      <w: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BB5C57" w:rsidRDefault="00BB5C57">
      <w:pPr>
        <w:pStyle w:val="ConsPlusNormal"/>
        <w:ind w:firstLine="540"/>
        <w:jc w:val="both"/>
      </w:pPr>
      <w: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BB5C57" w:rsidRDefault="00BB5C57">
      <w:pPr>
        <w:pStyle w:val="ConsPlusNormal"/>
        <w:ind w:firstLine="540"/>
        <w:jc w:val="both"/>
      </w:pPr>
      <w:r>
        <w:lastRenderedPageBreak/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4" w:history="1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BB5C57" w:rsidRDefault="00BB5C57">
      <w:pPr>
        <w:pStyle w:val="ConsPlusNormal"/>
        <w:ind w:firstLine="540"/>
        <w:jc w:val="both"/>
      </w:pPr>
      <w: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BB5C57" w:rsidRDefault="00BB5C5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B5C57" w:rsidRDefault="00BB5C57">
      <w:pPr>
        <w:pStyle w:val="ConsPlusNormal"/>
        <w:ind w:firstLine="540"/>
        <w:jc w:val="both"/>
      </w:pPr>
      <w:r>
        <w:t>4. Настоящие требования также применяются к средствам обеспечения пользования единой информационной системой.</w:t>
      </w:r>
    </w:p>
    <w:p w:rsidR="00BB5C57" w:rsidRDefault="00BB5C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ind w:firstLine="540"/>
        <w:jc w:val="both"/>
      </w:pPr>
    </w:p>
    <w:p w:rsidR="00BB5C57" w:rsidRDefault="00BB5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A24" w:rsidRDefault="00570A24">
      <w:bookmarkStart w:id="11" w:name="_GoBack"/>
      <w:bookmarkEnd w:id="11"/>
    </w:p>
    <w:sectPr w:rsidR="00570A24" w:rsidSect="003808E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57"/>
    <w:rsid w:val="00570A24"/>
    <w:rsid w:val="00BB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616924C299FEBB0803E62D290C64EE1848D6A9564755DAD4099E8E51DD045136A468A235FFD33pDl1L" TargetMode="External"/><Relationship Id="rId13" Type="http://schemas.openxmlformats.org/officeDocument/2006/relationships/hyperlink" Target="consultantplus://offline/ref=C0B616924C299FEBB0803E62D290C64EE1848D6A9564755DAD4099E8E51DD045136A468A235FFD32pDlFL" TargetMode="External"/><Relationship Id="rId18" Type="http://schemas.openxmlformats.org/officeDocument/2006/relationships/hyperlink" Target="consultantplus://offline/ref=C0B616924C299FEBB0803E62D290C64EE28D8C679765755DAD4099E8E51DD045136A468A235FFD3BpDl0L" TargetMode="External"/><Relationship Id="rId26" Type="http://schemas.openxmlformats.org/officeDocument/2006/relationships/hyperlink" Target="consultantplus://offline/ref=C0B616924C299FEBB0803E62D290C64EE28D8C669662755DAD4099E8E51DD045136A468A235FFD3EpDl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B616924C299FEBB0803E62D290C64EE28D8C669662755DAD4099E8E51DD045136A468A235FFF3BpDl0L" TargetMode="External"/><Relationship Id="rId7" Type="http://schemas.openxmlformats.org/officeDocument/2006/relationships/hyperlink" Target="consultantplus://offline/ref=C0B616924C299FEBB0803E62D290C64EE28D8C679765755DAD4099E8E51DD045136A468A235FFD3BpDl1L" TargetMode="External"/><Relationship Id="rId12" Type="http://schemas.openxmlformats.org/officeDocument/2006/relationships/hyperlink" Target="consultantplus://offline/ref=C0B616924C299FEBB0803E62D290C64EE28C85679562755DAD4099E8E51DD045136A468A235FFE3BpDlBL" TargetMode="External"/><Relationship Id="rId17" Type="http://schemas.openxmlformats.org/officeDocument/2006/relationships/hyperlink" Target="consultantplus://offline/ref=C0B616924C299FEBB0803E62D290C64EE28D8C669662755DAD4099E8E51DD045136A468A235FFD3EpDl8L" TargetMode="External"/><Relationship Id="rId25" Type="http://schemas.openxmlformats.org/officeDocument/2006/relationships/hyperlink" Target="consultantplus://offline/ref=C0B616924C299FEBB0803E62D290C64EE28D8C669662755DAD4099E8E51DD045136A468A235FFF3BpDl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B616924C299FEBB0803E62D290C64EE28D8C669662755DAD4099E8E51DD045136A468A235FFF3BpDl0L" TargetMode="External"/><Relationship Id="rId20" Type="http://schemas.openxmlformats.org/officeDocument/2006/relationships/hyperlink" Target="consultantplus://offline/ref=C0B616924C299FEBB0803E62D290C64EE28D8C679765755DAD4099E8E51DD045136A468A235FFD38pDl8L" TargetMode="External"/><Relationship Id="rId29" Type="http://schemas.openxmlformats.org/officeDocument/2006/relationships/hyperlink" Target="consultantplus://offline/ref=C0B616924C299FEBB0803E62D290C64EE28D8C679765755DAD4099E8E51DD045136A468A235FFD38pD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616924C299FEBB0803E62D290C64EE28C85679562755DAD4099E8E51DD045136A468A235FFE3BpDl9L" TargetMode="External"/><Relationship Id="rId11" Type="http://schemas.openxmlformats.org/officeDocument/2006/relationships/hyperlink" Target="consultantplus://offline/ref=C0B616924C299FEBB0803E62D290C64EE28C85679562755DAD4099E8E51DD045136A468A235FFE3BpDl8L" TargetMode="External"/><Relationship Id="rId24" Type="http://schemas.openxmlformats.org/officeDocument/2006/relationships/hyperlink" Target="consultantplus://offline/ref=C0B616924C299FEBB0803E62D290C64EE28D8C679765755DAD4099E8E51DD045136A468A235FFD38pDl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B616924C299FEBB0803E62D290C64EE1848D6A9564755DAD4099E8E51DD045136A468A235FFD32pDlFL" TargetMode="External"/><Relationship Id="rId23" Type="http://schemas.openxmlformats.org/officeDocument/2006/relationships/hyperlink" Target="consultantplus://offline/ref=C0B616924C299FEBB0803E62D290C64EE2808E6F9A61755DAD4099E8E5p1lDL" TargetMode="External"/><Relationship Id="rId28" Type="http://schemas.openxmlformats.org/officeDocument/2006/relationships/hyperlink" Target="consultantplus://offline/ref=C0B616924C299FEBB0803E62D290C64EE28D8C679765755DAD4099E8E51DD045136A468A235FFD38pDlDL" TargetMode="External"/><Relationship Id="rId10" Type="http://schemas.openxmlformats.org/officeDocument/2006/relationships/hyperlink" Target="consultantplus://offline/ref=C0B616924C299FEBB0803E62D290C64EE184896F9362755DAD4099E8E5p1lDL" TargetMode="External"/><Relationship Id="rId19" Type="http://schemas.openxmlformats.org/officeDocument/2006/relationships/hyperlink" Target="consultantplus://offline/ref=C0B616924C299FEBB0803E62D290C64EE28D8C679765755DAD4099E8E51DD045136A468A235FFD38pDl9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B616924C299FEBB0803E62D290C64EE28C85679562755DAD4099E8E51DD045136A468A235FFE3BpDl9L" TargetMode="External"/><Relationship Id="rId14" Type="http://schemas.openxmlformats.org/officeDocument/2006/relationships/hyperlink" Target="consultantplus://offline/ref=C0B616924C299FEBB0803E62D290C64EE1848D6A9564755DAD4099E8E51DD045136A468A235FFD32pDlFL" TargetMode="External"/><Relationship Id="rId22" Type="http://schemas.openxmlformats.org/officeDocument/2006/relationships/hyperlink" Target="consultantplus://offline/ref=C0B616924C299FEBB0803E62D290C64EE28D8C669662755DAD4099E8E51DD045136A468A235FFD3EpDl8L" TargetMode="External"/><Relationship Id="rId27" Type="http://schemas.openxmlformats.org/officeDocument/2006/relationships/hyperlink" Target="consultantplus://offline/ref=C0B616924C299FEBB0803E62D290C64EE28D8C679765755DAD4099E8E51DD045136A468A235FFD38pDlA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2016-10-06T11:37:00Z</dcterms:created>
  <dcterms:modified xsi:type="dcterms:W3CDTF">2016-10-06T12:37:00Z</dcterms:modified>
</cp:coreProperties>
</file>