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DA" w:rsidRDefault="003E6EDA">
      <w:pPr>
        <w:pStyle w:val="ConsPlusNormal"/>
        <w:jc w:val="both"/>
        <w:outlineLvl w:val="0"/>
      </w:pPr>
      <w:bookmarkStart w:id="0" w:name="_GoBack"/>
      <w:bookmarkEnd w:id="0"/>
    </w:p>
    <w:p w:rsidR="003E6EDA" w:rsidRDefault="003E6EDA">
      <w:pPr>
        <w:pStyle w:val="ConsPlusTitle"/>
        <w:jc w:val="center"/>
      </w:pPr>
      <w:r>
        <w:t>ПРАВИТЕЛЬСТВО РОССИЙСКОЙ ФЕДЕРАЦИИ</w:t>
      </w:r>
    </w:p>
    <w:p w:rsidR="003E6EDA" w:rsidRDefault="003E6EDA">
      <w:pPr>
        <w:pStyle w:val="ConsPlusTitle"/>
        <w:jc w:val="center"/>
      </w:pPr>
    </w:p>
    <w:p w:rsidR="003E6EDA" w:rsidRDefault="003E6EDA">
      <w:pPr>
        <w:pStyle w:val="ConsPlusTitle"/>
        <w:jc w:val="center"/>
      </w:pPr>
      <w:r>
        <w:t>ПОСТАНОВЛЕНИЕ</w:t>
      </w:r>
    </w:p>
    <w:p w:rsidR="003E6EDA" w:rsidRDefault="003E6EDA">
      <w:pPr>
        <w:pStyle w:val="ConsPlusTitle"/>
        <w:jc w:val="center"/>
      </w:pPr>
      <w:r>
        <w:t>от 14 ноября 2016 г. N 1184</w:t>
      </w:r>
    </w:p>
    <w:p w:rsidR="003E6EDA" w:rsidRDefault="003E6EDA">
      <w:pPr>
        <w:pStyle w:val="ConsPlusTitle"/>
        <w:jc w:val="center"/>
      </w:pPr>
    </w:p>
    <w:p w:rsidR="003E6EDA" w:rsidRDefault="003E6EDA">
      <w:pPr>
        <w:pStyle w:val="ConsPlusTitle"/>
        <w:jc w:val="center"/>
      </w:pPr>
      <w:r>
        <w:t>О ВНЕСЕНИИ ИЗМЕНЕНИЯ</w:t>
      </w:r>
    </w:p>
    <w:p w:rsidR="003E6EDA" w:rsidRDefault="003E6EDA">
      <w:pPr>
        <w:pStyle w:val="ConsPlusTitle"/>
        <w:jc w:val="center"/>
      </w:pPr>
      <w:r>
        <w:t>В ПРАВИЛА ОЦЕНКИ ЗАЯВОК, ОКОНЧАТЕЛЬНЫХ ПРЕДЛОЖЕНИЙ</w:t>
      </w:r>
    </w:p>
    <w:p w:rsidR="003E6EDA" w:rsidRDefault="003E6EDA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3E6EDA" w:rsidRDefault="003E6EDA">
      <w:pPr>
        <w:pStyle w:val="ConsPlusTitle"/>
        <w:jc w:val="center"/>
      </w:pPr>
      <w:r>
        <w:t>ГОСУДАРСТВЕННЫХ И МУНИЦИПАЛЬНЫХ НУЖД</w:t>
      </w:r>
    </w:p>
    <w:p w:rsidR="003E6EDA" w:rsidRDefault="003E6EDA">
      <w:pPr>
        <w:pStyle w:val="ConsPlusNormal"/>
        <w:jc w:val="both"/>
      </w:pPr>
    </w:p>
    <w:p w:rsidR="003E6EDA" w:rsidRDefault="003E6ED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E6EDA" w:rsidRDefault="003E6EDA">
      <w:pPr>
        <w:pStyle w:val="ConsPlusNormal"/>
        <w:ind w:firstLine="540"/>
        <w:jc w:val="both"/>
      </w:pPr>
      <w:proofErr w:type="gramStart"/>
      <w:r>
        <w:t xml:space="preserve">Дополнить </w:t>
      </w:r>
      <w:hyperlink r:id="rId5" w:history="1">
        <w:r>
          <w:rPr>
            <w:color w:val="0000FF"/>
          </w:rPr>
          <w:t>позицию 3</w:t>
        </w:r>
      </w:hyperlink>
      <w:r>
        <w:t xml:space="preserve"> приложения к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ст. 6428</w:t>
      </w:r>
      <w:proofErr w:type="gramEnd"/>
      <w:r>
        <w:t xml:space="preserve">; </w:t>
      </w:r>
      <w:proofErr w:type="gramStart"/>
      <w:r>
        <w:t>2016, N 13, ст. 1824; N 44, ст. 6137), субпозицией следующего содержания:</w:t>
      </w:r>
      <w:proofErr w:type="gramEnd"/>
    </w:p>
    <w:p w:rsidR="003E6EDA" w:rsidRDefault="003E6E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2040"/>
        <w:gridCol w:w="2040"/>
      </w:tblGrid>
      <w:tr w:rsidR="003E6ED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E6EDA" w:rsidRDefault="003E6EDA">
            <w:pPr>
              <w:pStyle w:val="ConsPlusNormal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E6EDA" w:rsidRDefault="003E6EDA">
            <w:pPr>
              <w:pStyle w:val="ConsPlusNormal"/>
            </w:pPr>
            <w:r>
              <w:t>"выполнение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E6EDA" w:rsidRDefault="003E6ED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E6EDA" w:rsidRDefault="003E6EDA">
            <w:pPr>
              <w:pStyle w:val="ConsPlusNormal"/>
              <w:jc w:val="center"/>
            </w:pPr>
            <w:r>
              <w:t>20".</w:t>
            </w:r>
          </w:p>
        </w:tc>
      </w:tr>
    </w:tbl>
    <w:p w:rsidR="003E6EDA" w:rsidRDefault="003E6EDA">
      <w:pPr>
        <w:pStyle w:val="ConsPlusNormal"/>
        <w:jc w:val="both"/>
      </w:pPr>
    </w:p>
    <w:p w:rsidR="003E6EDA" w:rsidRDefault="003E6EDA">
      <w:pPr>
        <w:pStyle w:val="ConsPlusNormal"/>
        <w:jc w:val="right"/>
      </w:pPr>
      <w:r>
        <w:t>Председатель Правительства</w:t>
      </w:r>
    </w:p>
    <w:p w:rsidR="003E6EDA" w:rsidRDefault="003E6EDA">
      <w:pPr>
        <w:pStyle w:val="ConsPlusNormal"/>
        <w:jc w:val="right"/>
      </w:pPr>
      <w:r>
        <w:t>Российской Федерации</w:t>
      </w:r>
    </w:p>
    <w:p w:rsidR="003E6EDA" w:rsidRDefault="003E6EDA">
      <w:pPr>
        <w:pStyle w:val="ConsPlusNormal"/>
        <w:jc w:val="right"/>
      </w:pPr>
      <w:r>
        <w:t>Д.МЕДВЕДЕВ</w:t>
      </w:r>
    </w:p>
    <w:p w:rsidR="003E6EDA" w:rsidRDefault="003E6EDA">
      <w:pPr>
        <w:pStyle w:val="ConsPlusNormal"/>
        <w:jc w:val="both"/>
      </w:pPr>
    </w:p>
    <w:p w:rsidR="003E6EDA" w:rsidRDefault="003E6EDA">
      <w:pPr>
        <w:pStyle w:val="ConsPlusNormal"/>
        <w:jc w:val="both"/>
      </w:pPr>
    </w:p>
    <w:p w:rsidR="003E6EDA" w:rsidRDefault="003E6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F35" w:rsidRDefault="00EE4F35"/>
    <w:sectPr w:rsidR="00EE4F35" w:rsidSect="00285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DA"/>
    <w:rsid w:val="003E6EDA"/>
    <w:rsid w:val="00E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ADF0D5787ABC450336AF3FCCB3BEDA003848134B438346812781812CB233B1D3145F94C9495BCj2J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2016-11-24T08:09:00Z</dcterms:created>
  <dcterms:modified xsi:type="dcterms:W3CDTF">2016-11-24T08:09:00Z</dcterms:modified>
</cp:coreProperties>
</file>