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7" w:rsidRPr="009D7807" w:rsidRDefault="009D7807" w:rsidP="009D7807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80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от 27 февраля 2017 г. N 231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О ВЕДЕНИИ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РЕЕСТРА ЕДИНСТВЕННЫХ ПОСТАВЩИКОВ ТОВАРА, ПРОИЗВОДСТВО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КОТОРОГО СОЗДАЕТСЯ ИЛИ МОДЕРНИЗИРУЕТСЯ И (ИЛИ) ОСВАИВАЕТСЯ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НА ТЕРРИТОРИИ РОССИЙСКОЙ ФЕДЕРАЦИИ, И ОБ ОПРЕДЕЛЕНИИ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УПОЛНОМОЧЕННОГО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НА ВЕДЕНИЕ РЕЕСТРА ЕДИНСТВЕННЫХ ПОСТАВЩИКОВ ТОВАРА,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807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КОТОРОГО СОЗДАЕТСЯ ИЛИ МОДЕРНИЗИРУЕТСЯ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И (ИЛИ) ОСВАИВАЕТСЯ НА ТЕРРИТОРИИ РОССИЙСКОЙ ФЕДЕРАЦИИ</w:t>
      </w: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2 части 3 статьи 111.3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 (далее - Правила).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 xml:space="preserve">Федеральному казначейству и Министерству экономического развития Российской Федерации с учетом распределения полномочий при создании единой информационной системы в сфере закупок в соответствии с </w:t>
      </w:r>
      <w:hyperlink r:id="rId7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обеспечить до 1 июля 2017 г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>. ввод в эксплуатацию раздела официального сайта единой информационной системы в сфере закупок, предусмотренного для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 (далее - реестр).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 xml:space="preserve">До ввода в эксплуатацию раздела официального сайта единой информационной системы в сфере закупок, предусмотренного для ведения реестра, информация, указанная в </w:t>
      </w:r>
      <w:hyperlink w:anchor="P4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Федерации, на своих сайтах в информационно-телекоммуникационной сети "Интернет".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Указанные федеральные органы исполнительной власти и органы исполнительной власти субъекта Российской Федерации, разместившие информацию, предусмотренную </w:t>
      </w:r>
      <w:hyperlink w:anchor="P4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Правил, на своих сайтах в информационно-телекоммуникационной сети "Интернет", обеспечивают с 1 июля по 31 июля 2017 г. формирование и направление в </w:t>
      </w:r>
      <w:r w:rsidRPr="009D7807">
        <w:rPr>
          <w:rFonts w:ascii="Times New Roman" w:hAnsi="Times New Roman" w:cs="Times New Roman"/>
          <w:sz w:val="24"/>
          <w:szCs w:val="24"/>
        </w:rPr>
        <w:lastRenderedPageBreak/>
        <w:t>Федеральное казначейство для включения в реестр ранее размещенной информации.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 xml:space="preserve">Установить, что в части указания кода каталога товаров, работ, услуг для обеспечения государственных и муниципальных нужд в соответствии с </w:t>
      </w:r>
      <w:hyperlink w:anchor="P49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Правил до включения товара в каталог указывается код товара в соответствии с Общероссийским </w:t>
      </w:r>
      <w:hyperlink r:id="rId8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 (ОКПД 2) с обязательным заполнением разделов, классов, возможным заполнением подклассов, групп и подгрупп, видов продукции (услуг, работ), а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также категорий и подкатегорий продукции (услуг, работ).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5. Установить, что реализация настоящего постановления осуществляется федеральными органами исполнительной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D7807" w:rsidRPr="009D7807" w:rsidRDefault="009D7807" w:rsidP="009D78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D7807" w:rsidRPr="009D7807" w:rsidRDefault="009D7807" w:rsidP="009D78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Д.МЕДВЕДЕВ</w:t>
      </w: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Утверждены</w:t>
      </w:r>
    </w:p>
    <w:p w:rsidR="009D7807" w:rsidRPr="009D7807" w:rsidRDefault="009D7807" w:rsidP="009D78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D7807" w:rsidRPr="009D7807" w:rsidRDefault="009D7807" w:rsidP="009D78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D7807" w:rsidRPr="009D7807" w:rsidRDefault="009D7807" w:rsidP="009D780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от 27 февраля 2017 г. N 231</w:t>
      </w: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D7807">
        <w:rPr>
          <w:rFonts w:ascii="Times New Roman" w:hAnsi="Times New Roman" w:cs="Times New Roman"/>
          <w:sz w:val="24"/>
          <w:szCs w:val="24"/>
        </w:rPr>
        <w:t>ПРАВИЛА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ВЕДЕНИЯ РЕЕСТРА ЕДИНСТВЕННЫХ ПОСТАВЩИКОВ ТОВАРА,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807">
        <w:rPr>
          <w:rFonts w:ascii="Times New Roman" w:hAnsi="Times New Roman" w:cs="Times New Roman"/>
          <w:sz w:val="24"/>
          <w:szCs w:val="24"/>
        </w:rPr>
        <w:t>ПРОИЗВОДСТВО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КОТОРОГО СОЗДАЕТСЯ ИЛИ МОДЕРНИЗИРУЕТСЯ</w:t>
      </w:r>
    </w:p>
    <w:p w:rsidR="009D7807" w:rsidRPr="009D7807" w:rsidRDefault="009D7807" w:rsidP="009D780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И (ИЛИ) ОСВАИВАЕТСЯ НА ТЕРРИТОРИИ РОССИЙСКОЙ ФЕДЕРАЦИИ</w:t>
      </w: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ведения реестра единственных поставщиков товара, являющихся стороной - инвестором специального инвестиционного контракта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9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"О промышленной политике в Российской Федерации", либо стороной-инвестором в соответствии с государственным контрактом, предусматривающим встречные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 (далее соответственно - единственный поставщик, реестр).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2. Реестр ведется в электронном виде путем формирования или изменения реестровых записей в единой информационной системе в сфере закупок, в которые </w:t>
      </w:r>
      <w:r w:rsidRPr="009D7807">
        <w:rPr>
          <w:rFonts w:ascii="Times New Roman" w:hAnsi="Times New Roman" w:cs="Times New Roman"/>
          <w:sz w:val="24"/>
          <w:szCs w:val="24"/>
        </w:rPr>
        <w:lastRenderedPageBreak/>
        <w:t>включается информация, предусмотренная настоящими Правилами.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3. Информация, содержащаяся в реестре, должна быть общедоступна для ознакомления без взимания платы.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4. Ведение реестра, в том числе включение в реестр (исключение из реестра) информац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>динственных поставщиках, осуществляет Федеральное казначейство (далее - уполномоченный орган).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5. Реестр ведется на государственном языке Российской Федерации. Наименование единственного поставщика может быть указано с использованием букв латинского алфавита.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9D7807">
        <w:rPr>
          <w:rFonts w:ascii="Times New Roman" w:hAnsi="Times New Roman" w:cs="Times New Roman"/>
          <w:sz w:val="24"/>
          <w:szCs w:val="24"/>
        </w:rPr>
        <w:t>6. В реестр включается следующая информация: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proofErr w:type="gramStart"/>
      <w:r w:rsidRPr="009D7807">
        <w:rPr>
          <w:rFonts w:ascii="Times New Roman" w:hAnsi="Times New Roman" w:cs="Times New Roman"/>
          <w:sz w:val="24"/>
          <w:szCs w:val="24"/>
        </w:rPr>
        <w:t xml:space="preserve">а) наименование федерального органа исполнительной власти, заключившего специальный инвестиционный контракт от имени Российской Федерации (далее - федеральный орган исполнительной власти), или наименование органа исполнительной власти субъекта Российской Федерации, заключившего государственный контракт на основании </w:t>
      </w:r>
      <w:hyperlink r:id="rId10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статьи 111.4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орган исполнительной власти субъекта Российской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Федерации);</w:t>
      </w:r>
      <w:proofErr w:type="gramEnd"/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б) наименование в соответствии со сведениями единого государственного реестра юридических лиц, фирменное наименование (при наличии), номер контактного телефона, адрес электронной почты, место нахождения и почтовый адрес единственного поставщика, а также основной государственный регистрационный номер, идентификационный номер налогоплательщика, код причины постановки на учет, присвоенный единственному поставщику налоговым органом Российской Федерации;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9D7807">
        <w:rPr>
          <w:rFonts w:ascii="Times New Roman" w:hAnsi="Times New Roman" w:cs="Times New Roman"/>
          <w:sz w:val="24"/>
          <w:szCs w:val="24"/>
        </w:rPr>
        <w:t>в) наименование товара (наименования товаров), производство которого создается или модернизируется и (или) осваивается на территории Российской Федерации (субъекта Российской Федерации) в соответствии со специальным инвестиционным контрактом (государственным контрактом), код каталога товаров, работ, услуг для обеспечения государственных и муниципальных нужд;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"/>
      <w:bookmarkEnd w:id="5"/>
      <w:r w:rsidRPr="009D7807">
        <w:rPr>
          <w:rFonts w:ascii="Times New Roman" w:hAnsi="Times New Roman" w:cs="Times New Roman"/>
          <w:sz w:val="24"/>
          <w:szCs w:val="24"/>
        </w:rPr>
        <w:t>г) предельная цена единицы товара, производство которого создается или модернизируется и (или) осваивается на территории Российской Федерации (субъекта Российской Федерации) в соответствии со специальным инвестиционным контрактом (государственным контрактом);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9D7807">
        <w:rPr>
          <w:rFonts w:ascii="Times New Roman" w:hAnsi="Times New Roman" w:cs="Times New Roman"/>
          <w:sz w:val="24"/>
          <w:szCs w:val="24"/>
        </w:rPr>
        <w:t>д) сведения о дате заключения, номере (при наличии) и сроке действия специального инвестиционного контракта (государственного контракта);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807">
        <w:rPr>
          <w:rFonts w:ascii="Times New Roman" w:hAnsi="Times New Roman" w:cs="Times New Roman"/>
          <w:sz w:val="24"/>
          <w:szCs w:val="24"/>
        </w:rPr>
        <w:t xml:space="preserve">е) планируемый период, в течение которого заказчик вправе заключать на основании </w:t>
      </w:r>
      <w:hyperlink r:id="rId11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пункта 47 части 1 статьи 93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 на поставку товара, определенный согласно соответствующему специальному инвестиционному контракту с учетом планируемого срока выполнения требований </w:t>
      </w:r>
      <w:hyperlink r:id="rId12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пункта 4 части 1 статьи 111.3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закона, или планируемый период, в течение которого заказчик вправе заключать в соответствии с </w:t>
      </w:r>
      <w:hyperlink r:id="rId13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48 части 1 статьи</w:t>
        </w:r>
        <w:proofErr w:type="gramEnd"/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 xml:space="preserve"> 93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 на поставку товара;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ж) объем инвестиций, предусмотренных специальным инвестиционным контрактом, в создание или модернизацию и (или) освоение производства товара на территории Российской Федерации или объем инвестиций, которые осуществляет поставщик-инвестор в создание или модернизацию и (или) освоение производства товара на </w:t>
      </w:r>
      <w:r w:rsidRPr="009D7807">
        <w:rPr>
          <w:rFonts w:ascii="Times New Roman" w:hAnsi="Times New Roman" w:cs="Times New Roman"/>
          <w:sz w:val="24"/>
          <w:szCs w:val="24"/>
        </w:rPr>
        <w:lastRenderedPageBreak/>
        <w:t>территории субъекта Российской Федерации;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4"/>
      <w:bookmarkEnd w:id="7"/>
      <w:r w:rsidRPr="009D7807">
        <w:rPr>
          <w:rFonts w:ascii="Times New Roman" w:hAnsi="Times New Roman" w:cs="Times New Roman"/>
          <w:sz w:val="24"/>
          <w:szCs w:val="24"/>
        </w:rPr>
        <w:t xml:space="preserve">з) наименование федерального органа исполнительной власти, определенного в соответствии с </w:t>
      </w:r>
      <w:hyperlink r:id="rId14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2 статьи 111.3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закона, или органа исполнительной власти субъекта Российской Федерации, определенного в соответствии с </w:t>
      </w:r>
      <w:hyperlink r:id="rId15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7 части 1 статьи 111.4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"/>
      <w:bookmarkEnd w:id="8"/>
      <w:r w:rsidRPr="009D7807">
        <w:rPr>
          <w:rFonts w:ascii="Times New Roman" w:hAnsi="Times New Roman" w:cs="Times New Roman"/>
          <w:sz w:val="24"/>
          <w:szCs w:val="24"/>
        </w:rPr>
        <w:t xml:space="preserve">и) фактический период, в течение которого заказчик вправе заключать в соответствии с </w:t>
      </w:r>
      <w:hyperlink r:id="rId1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пунктами 47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48 части 1 статьи 93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 на поставку товара;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6"/>
      <w:bookmarkEnd w:id="9"/>
      <w:r w:rsidRPr="009D7807">
        <w:rPr>
          <w:rFonts w:ascii="Times New Roman" w:hAnsi="Times New Roman" w:cs="Times New Roman"/>
          <w:sz w:val="24"/>
          <w:szCs w:val="24"/>
        </w:rPr>
        <w:t xml:space="preserve">к) реквизиты акта Правительства Российской Федерации, принятого в соответствии с </w:t>
      </w:r>
      <w:hyperlink r:id="rId18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111.3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закона, или акта высшего исполнительного органа государственной власти субъекта Российской Федерации, принятого в соответствии с </w:t>
      </w:r>
      <w:hyperlink r:id="rId19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111.4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7"/>
      <w:bookmarkEnd w:id="10"/>
      <w:r w:rsidRPr="009D7807">
        <w:rPr>
          <w:rFonts w:ascii="Times New Roman" w:hAnsi="Times New Roman" w:cs="Times New Roman"/>
          <w:sz w:val="24"/>
          <w:szCs w:val="24"/>
        </w:rPr>
        <w:t>л) информация об изменении условий специального инвестиционного контракта (государственного контракта) в части информации об условиях такого контракта, которая включается в реестр;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8"/>
      <w:bookmarkEnd w:id="11"/>
      <w:r w:rsidRPr="009D7807">
        <w:rPr>
          <w:rFonts w:ascii="Times New Roman" w:hAnsi="Times New Roman" w:cs="Times New Roman"/>
          <w:sz w:val="24"/>
          <w:szCs w:val="24"/>
        </w:rPr>
        <w:t>м) информация о расторжении специального инвестиционного контракта (государственного контракта).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 формирует и направляет в уполномоченный орган для включения в реестр информацию: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7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9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"к"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- в течение 10 рабочих дней с даты официального опубликования акта Правительства Российской Федерации в соответствии с </w:t>
      </w:r>
      <w:hyperlink r:id="rId20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111.3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0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- в течение 10 рабочих дней с даты определения федеральным органом исполнительной власти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5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подпункте "и"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- в течение 10 рабочих дней с даты принятия федеральным органом исполнительной власти решения о дате начала срока, в течение которого заказчики вправе заключать контракты на основании </w:t>
      </w:r>
      <w:hyperlink r:id="rId21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пункта 47 части 1 статьи 93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7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"л"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8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"м"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- в течение 10 рабочих дней с даты изменения или расторжения специального инвестиционного контракта.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8. Орган исполнительной власти субъекта Российской Федерации формирует и направляет в уполномоченный орган для включения в реестр информацию: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7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9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"к"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- в течение 10 рабочих дней с даты заключения государственного контракта по итогам конкурса, проводимого в соответствии со </w:t>
      </w:r>
      <w:hyperlink r:id="rId22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статьей 111.4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0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- в течение 10 рабочих дней с даты определения органом исполнительной власти субъекта Российской Федерации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государственным контрактом;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5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подпункте "и"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- в течение 10 рабочих дней с даты определения органом исполнительной власти субъекта Российской </w:t>
      </w:r>
      <w:r w:rsidRPr="009D780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фактического периода, в течение которого заказчики вправе заключать контракты на основании </w:t>
      </w:r>
      <w:hyperlink r:id="rId23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пункта 48 части 1 статьи 93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7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"л"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8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"м" пункта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- в течение 10 рабочих дней с даты изменения или расторжения государственного контракта.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9"/>
      <w:bookmarkEnd w:id="12"/>
      <w:r w:rsidRPr="009D7807">
        <w:rPr>
          <w:rFonts w:ascii="Times New Roman" w:hAnsi="Times New Roman" w:cs="Times New Roman"/>
          <w:sz w:val="24"/>
          <w:szCs w:val="24"/>
        </w:rPr>
        <w:t>9. Правила формирования и направления федеральным органом исполнительной власти и органом исполнительной власти субъекта Российской Федерации в уполномоченный орган информации, подлежащей включению в реестр, а также обмена информацией между указанными органами и уполномоченным органом определяются Министерством финансов Российской Федерации.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10. Информация, предусмотренная </w:t>
      </w:r>
      <w:hyperlink w:anchor="P4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подписывается усиленной квалифицированной электронной подписью уполномоченного должностного лица федерального органа исполнительной власти или органа исполнительной власти субъекта Российской Федерации.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1"/>
      <w:bookmarkEnd w:id="13"/>
      <w:r w:rsidRPr="009D7807">
        <w:rPr>
          <w:rFonts w:ascii="Times New Roman" w:hAnsi="Times New Roman" w:cs="Times New Roman"/>
          <w:sz w:val="24"/>
          <w:szCs w:val="24"/>
        </w:rPr>
        <w:t xml:space="preserve">11. Уполномоченный орган в течение 3 часов с момента направления федеральным органом исполнительной власти или органом исполнительной власти субъекта Российской Федерации информации для включения в реестр обеспечивает в автоматическом режиме проверку соблюдения правил формирования и направления информации, указанных в </w:t>
      </w:r>
      <w:hyperlink w:anchor="P69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D7807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и в пределах срока, которые предусмотрены </w:t>
      </w:r>
      <w:hyperlink w:anchor="P71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обеспечивает формирование реестровой записи, которая включает указанную в </w:t>
      </w:r>
      <w:hyperlink w:anchor="P4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 информацию, впервые направленную федеральным органом исполнительной власти или органом исполнительной власти субъекта Российской Федерации, и которой присваивается уникальный номер.</w:t>
      </w:r>
      <w:proofErr w:type="gramEnd"/>
      <w:r w:rsidRPr="009D7807">
        <w:rPr>
          <w:rFonts w:ascii="Times New Roman" w:hAnsi="Times New Roman" w:cs="Times New Roman"/>
          <w:sz w:val="24"/>
          <w:szCs w:val="24"/>
        </w:rPr>
        <w:t xml:space="preserve"> При направлении такими органами измененной информации, указанной в </w:t>
      </w:r>
      <w:hyperlink w:anchor="P46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в случае положительного результата проверки и в пределах срока, которые предусмотрены </w:t>
      </w:r>
      <w:hyperlink w:anchor="P71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обеспечивает обновление реестровой записи. Реестровые записи, размещаемые в единой информационной системе в сфере закупок, подписываются электронной подписью уполномоченного органа.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Уполномоченный орган в случае положительного результата проверки и в пределах срока, которые предусмотрены </w:t>
      </w:r>
      <w:hyperlink w:anchor="P71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 в электронном виде соответствующее уведомление федеральному органу исполнительной власти или органу исполнительной власти субъекта Российской Федерации.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проверки, предусмотренной </w:t>
      </w:r>
      <w:hyperlink w:anchor="P71" w:history="1">
        <w:r w:rsidRPr="009D7807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9D7807">
        <w:rPr>
          <w:rFonts w:ascii="Times New Roman" w:hAnsi="Times New Roman" w:cs="Times New Roman"/>
          <w:sz w:val="24"/>
          <w:szCs w:val="24"/>
        </w:rPr>
        <w:t xml:space="preserve"> настоящих Правил, реестровая запись не формируется (не обновляется). При этом уполномоченный орган в течение 1 рабочего дня со дня получения от федерального органа исполнительной власти или органа исполнительной власти субъекта Российской Федерации информации, подлежащей включению в реестр, направляет в электронном виде указанным органам протокол, содержащий основания, по которым информация не включена в реестр.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 или орган исполнительной власти субъекта Российской Федерации в течение 3 рабочих дней со дня получения от уполномоченного органа указанного протокола устраняют выявленные несоответствия и повторно направляют в уполномоченный орган информацию, подлежащую включению в реестр.</w:t>
      </w:r>
    </w:p>
    <w:p w:rsidR="009D7807" w:rsidRPr="009D7807" w:rsidRDefault="009D7807" w:rsidP="009D78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807">
        <w:rPr>
          <w:rFonts w:ascii="Times New Roman" w:hAnsi="Times New Roman" w:cs="Times New Roman"/>
          <w:sz w:val="24"/>
          <w:szCs w:val="24"/>
        </w:rPr>
        <w:t xml:space="preserve">13. Порядок формирования уникального номера реестровой записи определяется </w:t>
      </w:r>
      <w:r w:rsidRPr="009D7807">
        <w:rPr>
          <w:rFonts w:ascii="Times New Roman" w:hAnsi="Times New Roman" w:cs="Times New Roman"/>
          <w:sz w:val="24"/>
          <w:szCs w:val="24"/>
        </w:rPr>
        <w:lastRenderedPageBreak/>
        <w:t>Министерством финансов Российской Федерации.</w:t>
      </w:r>
    </w:p>
    <w:p w:rsidR="009D7807" w:rsidRPr="009D7807" w:rsidRDefault="009D7807" w:rsidP="009D78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07" w:rsidRDefault="009D7807">
      <w:pPr>
        <w:pStyle w:val="ConsPlusNormal"/>
        <w:jc w:val="both"/>
      </w:pPr>
    </w:p>
    <w:p w:rsidR="009D7807" w:rsidRDefault="009D7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462" w:rsidRDefault="00E97462"/>
    <w:sectPr w:rsidR="00E97462" w:rsidSect="003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07"/>
    <w:rsid w:val="009D7807"/>
    <w:rsid w:val="00E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11B13E8F2932F6D2D16407D11710C22A14A770F43030BC21EC25CD503S7K" TargetMode="External"/><Relationship Id="rId13" Type="http://schemas.openxmlformats.org/officeDocument/2006/relationships/hyperlink" Target="consultantplus://offline/ref=A7011B13E8F2932F6D2D16407D11710C22A148770645030BC21EC25CD5375630334939CB9F03SBK" TargetMode="External"/><Relationship Id="rId18" Type="http://schemas.openxmlformats.org/officeDocument/2006/relationships/hyperlink" Target="consultantplus://offline/ref=A7011B13E8F2932F6D2D16407D11710C22A148770645030BC21EC25CD5375630334939CB9103S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011B13E8F2932F6D2D16407D11710C22A148770645030BC21EC25CD5375630334939CB9F03SAK" TargetMode="External"/><Relationship Id="rId7" Type="http://schemas.openxmlformats.org/officeDocument/2006/relationships/hyperlink" Target="consultantplus://offline/ref=A7011B13E8F2932F6D2D16407D11710C21A642760343030BC21EC25CD503S7K" TargetMode="External"/><Relationship Id="rId12" Type="http://schemas.openxmlformats.org/officeDocument/2006/relationships/hyperlink" Target="consultantplus://offline/ref=A7011B13E8F2932F6D2D16407D11710C22A148770645030BC21EC25CD5375630334939CB9103SAK" TargetMode="External"/><Relationship Id="rId17" Type="http://schemas.openxmlformats.org/officeDocument/2006/relationships/hyperlink" Target="consultantplus://offline/ref=A7011B13E8F2932F6D2D16407D11710C22A148770645030BC21EC25CD5375630334939CB9F03SB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011B13E8F2932F6D2D16407D11710C22A148770645030BC21EC25CD5375630334939CB9F03SAK" TargetMode="External"/><Relationship Id="rId20" Type="http://schemas.openxmlformats.org/officeDocument/2006/relationships/hyperlink" Target="consultantplus://offline/ref=A7011B13E8F2932F6D2D16407D11710C22A148770645030BC21EC25CD5375630334939CB9103S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11B13E8F2932F6D2D16407D11710C22A148770645030BC21EC25CD5375630334939C89903SCK" TargetMode="External"/><Relationship Id="rId11" Type="http://schemas.openxmlformats.org/officeDocument/2006/relationships/hyperlink" Target="consultantplus://offline/ref=A7011B13E8F2932F6D2D16407D11710C22A148770645030BC21EC25CD5375630334939CB9F03SA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7011B13E8F2932F6D2D16407D11710C22A148770645030BC21EC25CD5375630334939CB9003S5K" TargetMode="External"/><Relationship Id="rId15" Type="http://schemas.openxmlformats.org/officeDocument/2006/relationships/hyperlink" Target="consultantplus://offline/ref=A7011B13E8F2932F6D2D16407D11710C22A148770645030BC21EC25CD5375630334939C89A03SFK" TargetMode="External"/><Relationship Id="rId23" Type="http://schemas.openxmlformats.org/officeDocument/2006/relationships/hyperlink" Target="consultantplus://offline/ref=A7011B13E8F2932F6D2D16407D11710C22A148770645030BC21EC25CD5375630334939CB9F03SBK" TargetMode="External"/><Relationship Id="rId10" Type="http://schemas.openxmlformats.org/officeDocument/2006/relationships/hyperlink" Target="consultantplus://offline/ref=A7011B13E8F2932F6D2D16407D11710C22A148770645030BC21EC25CD5375630334939C89B03S9K" TargetMode="External"/><Relationship Id="rId19" Type="http://schemas.openxmlformats.org/officeDocument/2006/relationships/hyperlink" Target="consultantplus://offline/ref=A7011B13E8F2932F6D2D16407D11710C22A148770645030BC21EC25CD5375630334939C89B03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11B13E8F2932F6D2D16407D11710C22A04A750341030BC21EC25CD503S7K" TargetMode="External"/><Relationship Id="rId14" Type="http://schemas.openxmlformats.org/officeDocument/2006/relationships/hyperlink" Target="consultantplus://offline/ref=A7011B13E8F2932F6D2D16407D11710C22A148770645030BC21EC25CD5375630334939CB9003S9K" TargetMode="External"/><Relationship Id="rId22" Type="http://schemas.openxmlformats.org/officeDocument/2006/relationships/hyperlink" Target="consultantplus://offline/ref=A7011B13E8F2932F6D2D16407D11710C22A148770645030BC21EC25CD5375630334939C89B03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2017-03-06T10:18:00Z</dcterms:created>
  <dcterms:modified xsi:type="dcterms:W3CDTF">2017-03-06T10:23:00Z</dcterms:modified>
</cp:coreProperties>
</file>